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ascii="Arial" w:hAnsi="Arial" w:cs="Arial"/>
          <w:b/>
          <w:sz w:val="24"/>
          <w:szCs w:val="24"/>
          <w:lang w:eastAsia="ja-JP"/>
        </w:rPr>
      </w:pPr>
      <w:r>
        <w:rPr>
          <w:rFonts w:ascii="Arial" w:hAnsi="Arial" w:cs="Arial"/>
          <w:b/>
          <w:sz w:val="24"/>
          <w:szCs w:val="24"/>
        </w:rPr>
        <w:t>3GPP TSG RAN meeting #10</w:t>
      </w:r>
      <w:r>
        <w:rPr>
          <w:rFonts w:hint="eastAsia" w:ascii="Arial" w:hAnsi="Arial" w:eastAsia="宋体" w:cs="Arial"/>
          <w:b/>
          <w:sz w:val="24"/>
          <w:szCs w:val="24"/>
          <w:lang w:val="en-US" w:eastAsia="zh-CN"/>
        </w:rPr>
        <w:t>7</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rPr>
        <w:t>RP-250429</w:t>
      </w:r>
      <w:bookmarkStart w:id="0" w:name="_GoBack"/>
      <w:bookmarkEnd w:id="0"/>
    </w:p>
    <w:p>
      <w:pPr>
        <w:tabs>
          <w:tab w:val="left" w:pos="567"/>
        </w:tabs>
        <w:rPr>
          <w:rFonts w:hint="eastAsia" w:ascii="Arial" w:hAnsi="Arial" w:eastAsia="宋体" w:cs="Arial"/>
          <w:b/>
          <w:sz w:val="24"/>
          <w:lang w:val="en-US" w:eastAsia="zh-CN"/>
        </w:rPr>
      </w:pPr>
      <w:r>
        <w:rPr>
          <w:rFonts w:hint="eastAsia" w:ascii="Arial" w:hAnsi="Arial" w:cs="Arial"/>
          <w:b/>
          <w:sz w:val="24"/>
        </w:rPr>
        <w:t>Incheon, Korea, March 12-14</w:t>
      </w:r>
      <w:r>
        <w:rPr>
          <w:rFonts w:hint="eastAsia" w:ascii="Arial" w:hAnsi="Arial" w:eastAsia="宋体" w:cs="Arial"/>
          <w:b/>
          <w:sz w:val="24"/>
          <w:lang w:val="en-US" w:eastAsia="zh-CN"/>
        </w:rPr>
        <w:t>,</w:t>
      </w:r>
      <w:r>
        <w:rPr>
          <w:rFonts w:hint="eastAsia" w:ascii="Arial" w:hAnsi="Arial" w:cs="Arial"/>
          <w:b/>
          <w:sz w:val="24"/>
        </w:rPr>
        <w:t xml:space="preserve"> </w:t>
      </w:r>
      <w:r>
        <w:rPr>
          <w:rFonts w:ascii="Arial" w:hAnsi="Arial" w:cs="Arial"/>
          <w:b/>
          <w:sz w:val="24"/>
        </w:rPr>
        <w:t>202</w:t>
      </w:r>
      <w:r>
        <w:rPr>
          <w:rFonts w:hint="eastAsia" w:ascii="Arial" w:hAnsi="Arial" w:eastAsia="宋体" w:cs="Arial"/>
          <w:b/>
          <w:sz w:val="24"/>
          <w:lang w:val="en-US" w:eastAsia="zh-CN"/>
        </w:rPr>
        <w:t>5</w:t>
      </w:r>
    </w:p>
    <w:p>
      <w:pPr>
        <w:pStyle w:val="3"/>
        <w:jc w:val="center"/>
        <w:rPr>
          <w:u w:val="single"/>
        </w:rPr>
      </w:pPr>
      <w:r>
        <w:rPr>
          <w:u w:val="single"/>
        </w:rPr>
        <w:t>Status Report to TSG</w:t>
      </w:r>
    </w:p>
    <w:p>
      <w:pPr>
        <w:tabs>
          <w:tab w:val="left" w:pos="567"/>
        </w:tabs>
        <w:rPr>
          <w:rFonts w:hint="eastAsia" w:ascii="Arial" w:hAnsi="Arial" w:cs="Arial" w:eastAsiaTheme="minorEastAsia"/>
          <w:lang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lang w:eastAsia="ja-JP"/>
        </w:rPr>
        <w:t>9.4.</w:t>
      </w:r>
      <w:r>
        <w:rPr>
          <w:rFonts w:hint="eastAsia" w:ascii="Arial" w:hAnsi="Arial" w:eastAsia="宋体" w:cs="Arial"/>
          <w:lang w:val="en-US" w:eastAsia="zh-CN"/>
        </w:rPr>
        <w:t>4</w:t>
      </w:r>
      <w:r>
        <w:rPr>
          <w:rFonts w:ascii="Arial" w:hAnsi="Arial" w:cs="Arial"/>
          <w:lang w:eastAsia="ja-JP"/>
        </w:rPr>
        <w:t>.</w:t>
      </w:r>
      <w:r>
        <w:rPr>
          <w:rFonts w:hint="eastAsia" w:ascii="Arial" w:hAnsi="Arial" w:cs="Arial" w:eastAsiaTheme="minorEastAsia"/>
          <w:lang w:val="en-US" w:eastAsia="zh-CN"/>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hint="eastAsia" w:ascii="Arial" w:hAnsi="Arial" w:cs="Arial"/>
              </w:rPr>
              <w:t>mmWave in NR: UE spurious emissions and EESS (Earth Exploration Satellite Service) protection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hint="eastAsia" w:ascii="Arial" w:hAnsi="Arial" w:cs="Arial"/>
                <w:lang w:eastAsia="ja-JP"/>
              </w:rPr>
              <w:t>Yes</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hint="default" w:ascii="Arial" w:hAnsi="Arial" w:cs="Arial" w:eastAsiaTheme="minorEastAsia"/>
                <w:lang w:val="en-US" w:eastAsia="zh-CN"/>
              </w:rPr>
            </w:pPr>
            <w:r>
              <w:rPr>
                <w:rFonts w:hint="eastAsia" w:ascii="Arial" w:hAnsi="Arial" w:cs="Arial" w:eastAsiaTheme="minorEastAsia"/>
                <w:lang w:val="en-US" w:eastAsia="zh-CN"/>
              </w:rPr>
              <w:t>Yes</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hint="eastAsia" w:ascii="Arial" w:hAnsi="Arial" w:cs="Arial"/>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NR_mmWave_protect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ja-JP"/>
              </w:rPr>
            </w:pPr>
            <w:r>
              <w:rPr>
                <w:rFonts w:hint="eastAsia" w:ascii="Arial" w:hAnsi="Arial" w:cs="Arial"/>
                <w:lang w:eastAsia="ja-JP"/>
              </w:rPr>
              <w:t>1050126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default" w:ascii="Arial" w:hAnsi="Arial" w:cs="Arial" w:eastAsiaTheme="minorEastAsia"/>
                <w:lang w:val="en-US" w:eastAsia="zh-CN"/>
              </w:rPr>
            </w:pPr>
            <w:r>
              <w:rPr>
                <w:rFonts w:hint="default" w:ascii="Arial" w:hAnsi="Arial" w:cs="Arial" w:eastAsiaTheme="minorEastAsia"/>
                <w:lang w:val="en-US" w:eastAsia="zh-CN"/>
              </w:rPr>
              <w:t>RP-242611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eastAsiaTheme="minorEastAsia"/>
                <w:lang w:eastAsia="zh-CN"/>
              </w:rPr>
            </w:pPr>
            <w:r>
              <w:rPr>
                <w:rFonts w:ascii="Arial" w:hAnsi="Arial" w:cs="Arial"/>
                <w:lang w:eastAsia="ja-JP"/>
              </w:rPr>
              <w:t xml:space="preserve">Core part: </w:t>
            </w:r>
            <w:r>
              <w:rPr>
                <w:rFonts w:ascii="Arial" w:hAnsi="Arial" w:cs="Arial" w:eastAsiaTheme="minorEastAsia"/>
                <w:lang w:eastAsia="zh-CN"/>
              </w:rPr>
              <w:t>0</w:t>
            </w:r>
            <w:r>
              <w:rPr>
                <w:rFonts w:hint="eastAsia" w:ascii="Arial" w:hAnsi="Arial" w:cs="Arial" w:eastAsiaTheme="minorEastAsia"/>
                <w:lang w:val="en-US" w:eastAsia="zh-CN"/>
              </w:rPr>
              <w:t>6</w:t>
            </w:r>
            <w:r>
              <w:rPr>
                <w:rFonts w:hint="eastAsia" w:ascii="Arial" w:hAnsi="Arial" w:cs="Arial" w:eastAsiaTheme="minorEastAsia"/>
                <w:lang w:eastAsia="zh-CN"/>
              </w:rPr>
              <w:t>/2025</w:t>
            </w:r>
          </w:p>
        </w:tc>
        <w:tc>
          <w:tcPr>
            <w:tcW w:w="2268" w:type="dxa"/>
          </w:tcPr>
          <w:p>
            <w:pPr>
              <w:tabs>
                <w:tab w:val="left" w:pos="567"/>
              </w:tabs>
              <w:spacing w:after="0"/>
              <w:rPr>
                <w:rFonts w:ascii="Arial" w:hAnsi="Arial" w:cs="Arial" w:eastAsiaTheme="minorEastAsia"/>
                <w:lang w:eastAsia="zh-CN"/>
              </w:rPr>
            </w:pPr>
            <w:r>
              <w:rPr>
                <w:rFonts w:ascii="Arial" w:hAnsi="Arial" w:cs="Arial"/>
                <w:lang w:eastAsia="ja-JP"/>
              </w:rPr>
              <w:t xml:space="preserve">Performance part: </w:t>
            </w:r>
          </w:p>
          <w:p>
            <w:pPr>
              <w:tabs>
                <w:tab w:val="left" w:pos="567"/>
              </w:tabs>
              <w:spacing w:after="0"/>
              <w:rPr>
                <w:rFonts w:ascii="Arial" w:hAnsi="Arial" w:cs="Arial" w:eastAsiaTheme="minorEastAsia"/>
                <w:lang w:eastAsia="zh-CN"/>
              </w:rPr>
            </w:pPr>
            <w:r>
              <w:rPr>
                <w:rFonts w:ascii="Arial" w:hAnsi="Arial" w:cs="Arial" w:eastAsiaTheme="minorEastAsia"/>
                <w:lang w:eastAsia="zh-CN"/>
              </w:rPr>
              <w:t>0</w:t>
            </w:r>
            <w:r>
              <w:rPr>
                <w:rFonts w:hint="eastAsia" w:ascii="Arial" w:hAnsi="Arial" w:cs="Arial" w:eastAsiaTheme="minorEastAsia"/>
                <w:lang w:val="en-US" w:eastAsia="zh-CN"/>
              </w:rPr>
              <w:t>6</w:t>
            </w:r>
            <w:r>
              <w:rPr>
                <w:rFonts w:hint="eastAsia" w:ascii="Arial" w:hAnsi="Arial" w:cs="Arial" w:eastAsiaTheme="minorEastAsia"/>
                <w:lang w:eastAsia="zh-CN"/>
              </w:rPr>
              <w:t>/2025</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eastAsiaTheme="minorEastAsia"/>
                <w:color w:val="00B050"/>
                <w:lang w:eastAsia="zh-CN"/>
              </w:rPr>
            </w:pPr>
            <w:r>
              <w:rPr>
                <w:rFonts w:hint="eastAsia" w:ascii="Arial" w:hAnsi="Arial" w:cs="Arial" w:eastAsiaTheme="minorEastAsia"/>
                <w:color w:val="00B050"/>
                <w:kern w:val="2"/>
                <w:sz w:val="21"/>
                <w:szCs w:val="22"/>
                <w:lang w:val="en-US" w:eastAsia="zh-CN"/>
              </w:rPr>
              <w:t>80%</w:t>
            </w:r>
          </w:p>
        </w:tc>
        <w:tc>
          <w:tcPr>
            <w:tcW w:w="2268" w:type="dxa"/>
          </w:tcPr>
          <w:p>
            <w:pPr>
              <w:tabs>
                <w:tab w:val="left" w:pos="567"/>
              </w:tabs>
              <w:spacing w:after="0"/>
              <w:rPr>
                <w:rFonts w:ascii="Arial" w:hAnsi="Arial" w:cs="Arial" w:eastAsiaTheme="minorEastAsia"/>
                <w:lang w:eastAsia="zh-CN"/>
              </w:rPr>
            </w:pPr>
            <w:r>
              <w:rPr>
                <w:rFonts w:ascii="Arial" w:hAnsi="Arial" w:cs="Arial"/>
                <w:lang w:eastAsia="ja-JP"/>
              </w:rPr>
              <w:t xml:space="preserve">Performance Part: </w:t>
            </w:r>
          </w:p>
          <w:p>
            <w:pPr>
              <w:tabs>
                <w:tab w:val="left" w:pos="567"/>
              </w:tabs>
              <w:spacing w:after="0"/>
              <w:rPr>
                <w:rFonts w:ascii="Arial" w:hAnsi="Arial" w:cs="Arial"/>
                <w:lang w:eastAsia="ja-JP"/>
              </w:rPr>
            </w:pPr>
            <w:r>
              <w:rPr>
                <w:rFonts w:hint="eastAsia" w:ascii="Arial" w:hAnsi="Arial" w:cs="Arial" w:eastAsiaTheme="minorEastAsia"/>
                <w:color w:val="00B050"/>
                <w:kern w:val="2"/>
                <w:sz w:val="21"/>
                <w:szCs w:val="22"/>
                <w:lang w:val="en-US" w:eastAsia="zh-CN"/>
              </w:rPr>
              <w:t>80%</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eastAsiaTheme="minorEastAsia"/>
                <w:color w:val="FF0000"/>
                <w:lang w:eastAsia="zh-CN"/>
              </w:rPr>
            </w:pPr>
            <w:r>
              <w:rPr>
                <w:rFonts w:ascii="Arial" w:hAnsi="Arial" w:cs="Arial"/>
              </w:rPr>
              <w:t xml:space="preserve">TSG RAN </w:t>
            </w:r>
            <w:r>
              <w:rPr>
                <w:rFonts w:hint="eastAsia" w:ascii="Arial" w:hAnsi="Arial" w:cs="Arial"/>
                <w:lang w:eastAsia="ja-JP"/>
              </w:rPr>
              <w:t>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hint="default" w:ascii="Arial" w:hAnsi="Arial" w:cs="Arial" w:eastAsiaTheme="minorEastAsia"/>
                <w:lang w:val="en-US" w:eastAsia="zh-CN"/>
              </w:rPr>
            </w:pPr>
            <w:r>
              <w:rPr>
                <w:rFonts w:hint="eastAsia" w:ascii="Arial" w:hAnsi="Arial" w:cs="Arial" w:eastAsiaTheme="minorEastAsia"/>
                <w:lang w:val="en-US" w:eastAsia="zh-CN"/>
              </w:rPr>
              <w:t>Basaier Jialade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hint="default" w:ascii="Arial" w:hAnsi="Arial" w:eastAsia="宋体" w:cs="Arial"/>
                <w:lang w:val="en-US" w:eastAsia="zh-CN"/>
              </w:rPr>
            </w:pPr>
            <w:r>
              <w:rPr>
                <w:rFonts w:ascii="Arial" w:hAnsi="Arial" w:cs="Arial"/>
                <w:lang w:eastAsia="ja-JP"/>
              </w:rPr>
              <w:t>C</w:t>
            </w:r>
            <w:r>
              <w:rPr>
                <w:rFonts w:hint="eastAsia" w:ascii="Arial" w:hAnsi="Arial" w:eastAsia="宋体" w:cs="Arial"/>
                <w:lang w:val="en-US" w:eastAsia="zh-CN"/>
              </w:rPr>
              <w:t>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hint="eastAsia" w:ascii="Arial" w:hAnsi="Arial" w:eastAsia="宋体" w:cs="Arial"/>
                <w:lang w:val="en-US" w:eastAsia="zh-CN"/>
              </w:rPr>
            </w:pPr>
            <w:r>
              <w:rPr>
                <w:rFonts w:hint="eastAsia" w:ascii="Arial" w:hAnsi="Arial" w:cs="Arial" w:eastAsiaTheme="minorEastAsia"/>
                <w:lang w:val="en-US" w:eastAsia="zh-CN"/>
              </w:rPr>
              <w:t>basejld</w:t>
            </w:r>
            <w:r>
              <w:rPr>
                <w:rFonts w:ascii="Arial" w:hAnsi="Arial" w:cs="Arial"/>
              </w:rPr>
              <w:t>@china</w:t>
            </w:r>
            <w:r>
              <w:rPr>
                <w:rFonts w:hint="eastAsia" w:ascii="Arial" w:hAnsi="Arial" w:eastAsia="宋体" w:cs="Arial"/>
                <w:lang w:val="en-US" w:eastAsia="zh-CN"/>
              </w:rPr>
              <w:t>unicom</w:t>
            </w:r>
            <w:r>
              <w:rPr>
                <w:rFonts w:ascii="Arial" w:hAnsi="Arial" w:cs="Arial"/>
              </w:rPr>
              <w:t>.c</w:t>
            </w:r>
            <w:r>
              <w:rPr>
                <w:rFonts w:hint="eastAsia" w:ascii="Arial" w:hAnsi="Arial" w:eastAsia="宋体" w:cs="Arial"/>
                <w:lang w:val="en-US" w:eastAsia="zh-CN"/>
              </w:rPr>
              <w:t>n</w:t>
            </w:r>
          </w:p>
        </w:tc>
      </w:tr>
    </w:tbl>
    <w:p>
      <w:pPr>
        <w:pBdr>
          <w:bottom w:val="single" w:color="auto" w:sz="4" w:space="1"/>
        </w:pBdr>
        <w:spacing w:after="0"/>
        <w:rPr>
          <w:rFonts w:ascii="Arial" w:hAnsi="Arial" w:cs="Arial"/>
        </w:rPr>
      </w:pPr>
    </w:p>
    <w:p>
      <w:pPr>
        <w:pStyle w:val="2"/>
        <w:rPr>
          <w:rFonts w:eastAsiaTheme="minorEastAsia"/>
          <w:lang w:eastAsia="zh-CN"/>
        </w:rPr>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color w:val="FF0000"/>
                <w:lang w:eastAsia="ja-JP"/>
              </w:rPr>
            </w:pPr>
            <w:r>
              <w:rPr>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eastAsiaTheme="minorEastAsia"/>
          <w:b/>
          <w:lang w:eastAsia="zh-CN"/>
        </w:rPr>
      </w:pPr>
      <w:r>
        <w:rPr>
          <w:rFonts w:ascii="Arial" w:hAnsi="Arial" w:cs="Arial"/>
          <w:b/>
        </w:rPr>
        <w:t>Additional explanations/motivations for the time budget changes in the attached Excel table:</w:t>
      </w:r>
    </w:p>
    <w:p>
      <w:pPr>
        <w:pStyle w:val="2"/>
        <w:rPr>
          <w:rFonts w:eastAsiaTheme="minorEastAsia"/>
          <w:lang w:eastAsia="zh-CN"/>
        </w:rPr>
      </w:pPr>
      <w:r>
        <w:t>2.</w:t>
      </w:r>
      <w:r>
        <w:tab/>
      </w:r>
      <w:r>
        <w:t>Detailed progress in RAN WGs since last TSG meeting (for all involved WGs)</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rFonts w:eastAsiaTheme="minorEastAsia"/>
          <w:lang w:eastAsia="zh-CN"/>
        </w:rPr>
      </w:pPr>
      <w:r>
        <w:rPr>
          <w:lang w:eastAsia="ja-JP"/>
        </w:rPr>
        <w:t>2.4.1</w:t>
      </w:r>
      <w:r>
        <w:rPr>
          <w:lang w:eastAsia="ja-JP"/>
        </w:rPr>
        <w:tab/>
      </w:r>
      <w:r>
        <w:rPr>
          <w:lang w:eastAsia="ja-JP"/>
        </w:rPr>
        <w:t>Agreements</w:t>
      </w:r>
    </w:p>
    <w:p>
      <w:pPr>
        <w:rPr>
          <w:rFonts w:eastAsiaTheme="minorEastAsia"/>
          <w:bCs/>
          <w:u w:val="single"/>
          <w:lang w:eastAsia="zh-CN"/>
        </w:rPr>
      </w:pPr>
      <w:r>
        <w:rPr>
          <w:rFonts w:hint="eastAsia" w:eastAsiaTheme="minorEastAsia"/>
          <w:bCs/>
          <w:u w:val="single"/>
          <w:lang w:eastAsia="zh-CN"/>
        </w:rPr>
        <w:t>The following Tdo</w:t>
      </w:r>
      <w:r>
        <w:rPr>
          <w:rFonts w:eastAsiaTheme="minorEastAsia"/>
          <w:bCs/>
          <w:u w:val="single"/>
          <w:lang w:eastAsia="zh-CN"/>
        </w:rPr>
        <w:t>c</w:t>
      </w:r>
      <w:r>
        <w:rPr>
          <w:rFonts w:hint="eastAsia" w:eastAsiaTheme="minorEastAsia"/>
          <w:bCs/>
          <w:u w:val="single"/>
          <w:lang w:eastAsia="zh-CN"/>
        </w:rPr>
        <w:t>s</w:t>
      </w:r>
      <w:r>
        <w:rPr>
          <w:rFonts w:eastAsiaTheme="minorEastAsia"/>
          <w:bCs/>
          <w:u w:val="single"/>
          <w:lang w:eastAsia="zh-CN"/>
        </w:rPr>
        <w:t xml:space="preserve"> </w:t>
      </w:r>
      <w:r>
        <w:rPr>
          <w:rFonts w:hint="eastAsia" w:eastAsiaTheme="minorEastAsia"/>
          <w:bCs/>
          <w:u w:val="single"/>
          <w:lang w:eastAsia="zh-CN"/>
        </w:rPr>
        <w:t>were agreed/</w:t>
      </w:r>
      <w:r>
        <w:rPr>
          <w:rFonts w:eastAsiaTheme="minorEastAsia"/>
          <w:bCs/>
          <w:u w:val="single"/>
          <w:lang w:eastAsia="zh-CN"/>
        </w:rPr>
        <w:t>endorsed</w:t>
      </w:r>
      <w:r>
        <w:rPr>
          <w:rFonts w:hint="eastAsia" w:eastAsiaTheme="minorEastAsia"/>
          <w:bCs/>
          <w:u w:val="single"/>
          <w:lang w:eastAsia="zh-CN"/>
        </w:rPr>
        <w:t xml:space="preserve"> in RAN4#11</w:t>
      </w:r>
      <w:r>
        <w:rPr>
          <w:rFonts w:hint="eastAsia" w:eastAsiaTheme="minorEastAsia"/>
          <w:bCs/>
          <w:u w:val="single"/>
          <w:lang w:val="en-US" w:eastAsia="zh-CN"/>
        </w:rPr>
        <w:t>4</w:t>
      </w:r>
      <w:r>
        <w:rPr>
          <w:rFonts w:hint="eastAsia" w:eastAsiaTheme="minorEastAsia"/>
          <w:bCs/>
          <w:u w:val="single"/>
          <w:lang w:eastAsia="zh-CN"/>
        </w:rPr>
        <w:t xml:space="preserve"> meeting:</w:t>
      </w:r>
    </w:p>
    <w:p>
      <w:pPr>
        <w:numPr>
          <w:ilvl w:val="0"/>
          <w:numId w:val="0"/>
        </w:numPr>
        <w:snapToGrid w:val="0"/>
        <w:rPr>
          <w:rFonts w:hint="eastAsia" w:eastAsiaTheme="minorEastAsia"/>
          <w:bCs/>
          <w:lang w:val="en-US" w:eastAsia="zh-CN"/>
        </w:rPr>
      </w:pPr>
      <w:r>
        <w:rPr>
          <w:rFonts w:hint="default" w:eastAsiaTheme="minorEastAsia"/>
          <w:bCs/>
          <w:lang w:val="en-US" w:eastAsia="zh-CN"/>
        </w:rPr>
        <w:t>R4-2501408</w:t>
      </w:r>
      <w:r>
        <w:rPr>
          <w:rFonts w:hint="default" w:eastAsiaTheme="minorEastAsia"/>
          <w:bCs/>
          <w:lang w:val="en-US" w:eastAsia="zh-CN"/>
        </w:rPr>
        <w:tab/>
      </w:r>
      <w:r>
        <w:rPr>
          <w:rFonts w:hint="default" w:eastAsiaTheme="minorEastAsia"/>
          <w:bCs/>
          <w:lang w:val="en-US" w:eastAsia="zh-CN"/>
        </w:rPr>
        <w:t>Big CR on UE RF requirements for WI NR_mmWave_protect</w:t>
      </w:r>
      <w:r>
        <w:rPr>
          <w:rFonts w:hint="eastAsia" w:eastAsiaTheme="minorEastAsia"/>
          <w:bCs/>
          <w:lang w:val="en-US" w:eastAsia="zh-CN"/>
        </w:rPr>
        <w:tab/>
      </w:r>
      <w:r>
        <w:rPr>
          <w:rFonts w:hint="eastAsia" w:eastAsiaTheme="minorEastAsia"/>
          <w:bCs/>
          <w:lang w:val="en-US" w:eastAsia="zh-CN"/>
        </w:rPr>
        <w:t>China Unicom</w:t>
      </w:r>
    </w:p>
    <w:p>
      <w:pPr>
        <w:numPr>
          <w:ilvl w:val="0"/>
          <w:numId w:val="0"/>
        </w:numPr>
        <w:snapToGrid w:val="0"/>
        <w:rPr>
          <w:rFonts w:hint="eastAsia" w:eastAsiaTheme="minorEastAsia"/>
          <w:bCs/>
          <w:lang w:val="en-US" w:eastAsia="zh-CN"/>
        </w:rPr>
      </w:pPr>
      <w:r>
        <w:rPr>
          <w:rFonts w:hint="default" w:eastAsiaTheme="minorEastAsia"/>
          <w:bCs/>
          <w:lang w:val="en-US" w:eastAsia="zh-CN"/>
        </w:rPr>
        <w:t>R4-2500145</w:t>
      </w:r>
      <w:r>
        <w:rPr>
          <w:rFonts w:hint="default" w:eastAsiaTheme="minorEastAsia"/>
          <w:bCs/>
          <w:lang w:val="en-US" w:eastAsia="zh-CN"/>
        </w:rPr>
        <w:tab/>
      </w:r>
      <w:r>
        <w:rPr>
          <w:rFonts w:hint="default" w:eastAsiaTheme="minorEastAsia"/>
          <w:bCs/>
          <w:lang w:val="en-US" w:eastAsia="zh-CN"/>
        </w:rPr>
        <w:t>TR 38.749 v0.1.0 Protection of Earth Exploration Satellite Service (EESS)</w:t>
      </w:r>
      <w:r>
        <w:rPr>
          <w:rFonts w:hint="eastAsia" w:eastAsiaTheme="minorEastAsia"/>
          <w:bCs/>
          <w:lang w:val="en-US" w:eastAsia="zh-CN"/>
        </w:rPr>
        <w:tab/>
      </w:r>
      <w:r>
        <w:rPr>
          <w:rFonts w:hint="eastAsia" w:eastAsiaTheme="minorEastAsia"/>
          <w:bCs/>
          <w:lang w:val="en-US" w:eastAsia="zh-CN"/>
        </w:rPr>
        <w:t>Huawei, HiSilicon</w:t>
      </w:r>
    </w:p>
    <w:p>
      <w:pPr>
        <w:numPr>
          <w:ilvl w:val="0"/>
          <w:numId w:val="0"/>
        </w:numPr>
        <w:snapToGrid w:val="0"/>
        <w:rPr>
          <w:rFonts w:hint="eastAsia" w:eastAsiaTheme="minorEastAsia"/>
          <w:bCs/>
          <w:lang w:val="en-US" w:eastAsia="zh-CN"/>
        </w:rPr>
      </w:pPr>
      <w:r>
        <w:rPr>
          <w:rFonts w:hint="default" w:eastAsiaTheme="minorEastAsia"/>
          <w:bCs/>
          <w:lang w:val="en-US" w:eastAsia="zh-CN"/>
        </w:rPr>
        <w:t>R4-2500144</w:t>
      </w:r>
      <w:r>
        <w:rPr>
          <w:rFonts w:hint="default" w:eastAsiaTheme="minorEastAsia"/>
          <w:bCs/>
          <w:lang w:val="en-US" w:eastAsia="zh-CN"/>
        </w:rPr>
        <w:tab/>
      </w:r>
      <w:r>
        <w:rPr>
          <w:rFonts w:hint="default" w:eastAsiaTheme="minorEastAsia"/>
          <w:bCs/>
          <w:lang w:val="en-US" w:eastAsia="zh-CN"/>
        </w:rPr>
        <w:t>TP for TR38.749: EESS in Rel-19</w:t>
      </w:r>
      <w:r>
        <w:rPr>
          <w:rFonts w:hint="eastAsia" w:eastAsiaTheme="minorEastAsia"/>
          <w:bCs/>
          <w:lang w:val="en-US" w:eastAsia="zh-CN"/>
        </w:rPr>
        <w:tab/>
      </w:r>
      <w:r>
        <w:rPr>
          <w:rFonts w:hint="eastAsia" w:eastAsiaTheme="minorEastAsia"/>
          <w:bCs/>
          <w:lang w:val="en-US" w:eastAsia="zh-CN"/>
        </w:rPr>
        <w:t>Huawei, HiSilicon</w:t>
      </w:r>
    </w:p>
    <w:p>
      <w:pPr>
        <w:numPr>
          <w:ilvl w:val="0"/>
          <w:numId w:val="0"/>
        </w:numPr>
        <w:snapToGrid w:val="0"/>
        <w:rPr>
          <w:rFonts w:hint="eastAsia" w:eastAsiaTheme="minorEastAsia"/>
          <w:bCs/>
          <w:lang w:val="en-US" w:eastAsia="zh-CN"/>
        </w:rPr>
      </w:pPr>
      <w:r>
        <w:rPr>
          <w:rFonts w:hint="default" w:eastAsiaTheme="minorEastAsia"/>
          <w:bCs/>
          <w:lang w:val="en-US" w:eastAsia="zh-CN"/>
        </w:rPr>
        <w:t>R4-2500945</w:t>
      </w:r>
      <w:r>
        <w:rPr>
          <w:rFonts w:hint="default" w:eastAsiaTheme="minorEastAsia"/>
          <w:bCs/>
          <w:lang w:val="en-US" w:eastAsia="zh-CN"/>
        </w:rPr>
        <w:tab/>
      </w:r>
      <w:r>
        <w:rPr>
          <w:rFonts w:hint="default" w:eastAsiaTheme="minorEastAsia"/>
          <w:bCs/>
          <w:lang w:val="en-US" w:eastAsia="zh-CN"/>
        </w:rPr>
        <w:t>TP for TR38.749 Study outcome in previous releases(Clause 5)</w:t>
      </w:r>
      <w:r>
        <w:rPr>
          <w:rFonts w:hint="eastAsia" w:eastAsiaTheme="minorEastAsia"/>
          <w:bCs/>
          <w:lang w:val="en-US" w:eastAsia="zh-CN"/>
        </w:rPr>
        <w:tab/>
      </w:r>
      <w:r>
        <w:rPr>
          <w:rFonts w:hint="eastAsia" w:eastAsiaTheme="minorEastAsia"/>
          <w:bCs/>
          <w:lang w:val="en-US" w:eastAsia="zh-CN"/>
        </w:rPr>
        <w:tab/>
      </w:r>
      <w:r>
        <w:rPr>
          <w:rFonts w:hint="eastAsia" w:eastAsiaTheme="minorEastAsia"/>
          <w:bCs/>
          <w:lang w:val="en-US" w:eastAsia="zh-CN"/>
        </w:rPr>
        <w:t>ZTE Corporation, Sanechips</w:t>
      </w:r>
    </w:p>
    <w:p>
      <w:pPr>
        <w:numPr>
          <w:ilvl w:val="0"/>
          <w:numId w:val="0"/>
        </w:numPr>
        <w:snapToGrid w:val="0"/>
        <w:rPr>
          <w:rFonts w:hint="eastAsia" w:eastAsiaTheme="minorEastAsia"/>
          <w:bCs/>
          <w:lang w:val="en-US" w:eastAsia="zh-CN"/>
        </w:rPr>
      </w:pPr>
      <w:r>
        <w:rPr>
          <w:rFonts w:hint="default" w:eastAsiaTheme="minorEastAsia"/>
          <w:bCs/>
          <w:lang w:val="en-US" w:eastAsia="zh-CN"/>
        </w:rPr>
        <w:t>R4-2502851</w:t>
      </w:r>
      <w:r>
        <w:rPr>
          <w:rFonts w:hint="default" w:eastAsiaTheme="minorEastAsia"/>
          <w:bCs/>
          <w:lang w:val="en-US" w:eastAsia="zh-CN"/>
        </w:rPr>
        <w:tab/>
      </w:r>
      <w:r>
        <w:rPr>
          <w:rFonts w:hint="default" w:eastAsiaTheme="minorEastAsia"/>
          <w:bCs/>
          <w:lang w:val="en-US" w:eastAsia="zh-CN"/>
        </w:rPr>
        <w:t>Draft CR to add new requirements for EESS protection from n257 and n258</w:t>
      </w:r>
      <w:r>
        <w:rPr>
          <w:rFonts w:hint="eastAsia" w:eastAsiaTheme="minorEastAsia"/>
          <w:bCs/>
          <w:lang w:val="en-US" w:eastAsia="zh-CN"/>
        </w:rPr>
        <w:tab/>
      </w:r>
      <w:r>
        <w:rPr>
          <w:rFonts w:hint="eastAsia" w:eastAsiaTheme="minorEastAsia"/>
          <w:bCs/>
          <w:lang w:val="en-US" w:eastAsia="zh-CN"/>
        </w:rPr>
        <w:t>NTT DOCOMO INC, Ericsson, Qualcomm Incorporated, Huawei, HiSilicon, ZTE Corporation, Sanechips</w:t>
      </w:r>
    </w:p>
    <w:p>
      <w:pPr>
        <w:numPr>
          <w:ilvl w:val="0"/>
          <w:numId w:val="0"/>
        </w:numPr>
        <w:snapToGrid w:val="0"/>
        <w:rPr>
          <w:rFonts w:hint="default" w:eastAsiaTheme="minorEastAsia"/>
          <w:bCs/>
          <w:lang w:val="en-US" w:eastAsia="zh-CN"/>
        </w:rPr>
      </w:pPr>
      <w:r>
        <w:rPr>
          <w:rFonts w:hint="default" w:eastAsiaTheme="minorEastAsia"/>
          <w:bCs/>
          <w:lang w:val="en-US" w:eastAsia="zh-CN"/>
        </w:rPr>
        <w:t>R4-2502128</w:t>
      </w:r>
      <w:r>
        <w:rPr>
          <w:rFonts w:hint="default" w:eastAsiaTheme="minorEastAsia"/>
          <w:bCs/>
          <w:lang w:val="en-US" w:eastAsia="zh-CN"/>
        </w:rPr>
        <w:tab/>
      </w:r>
      <w:r>
        <w:rPr>
          <w:rFonts w:hint="default" w:eastAsiaTheme="minorEastAsia"/>
          <w:bCs/>
          <w:lang w:val="en-US" w:eastAsia="zh-CN"/>
        </w:rPr>
        <w:t>TP to TR 38.749: BS RF requirements section correction (clause 9)</w:t>
      </w:r>
      <w:r>
        <w:rPr>
          <w:rFonts w:hint="eastAsia" w:eastAsiaTheme="minorEastAsia"/>
          <w:bCs/>
          <w:lang w:val="en-US" w:eastAsia="zh-CN"/>
        </w:rPr>
        <w:tab/>
      </w:r>
      <w:r>
        <w:rPr>
          <w:rFonts w:hint="eastAsia" w:eastAsiaTheme="minorEastAsia"/>
          <w:bCs/>
          <w:lang w:val="en-US" w:eastAsia="zh-CN"/>
        </w:rPr>
        <w:t>Huawei, HiSilicon</w:t>
      </w:r>
    </w:p>
    <w:p>
      <w:pPr>
        <w:rPr>
          <w:rFonts w:hint="eastAsia" w:eastAsiaTheme="minorEastAsia"/>
          <w:bCs/>
          <w:lang w:eastAsia="zh-CN"/>
        </w:rPr>
      </w:pPr>
    </w:p>
    <w:p>
      <w:pPr>
        <w:pStyle w:val="5"/>
        <w:rPr>
          <w:rFonts w:eastAsiaTheme="minorEastAsia"/>
          <w:lang w:eastAsia="zh-CN"/>
        </w:rPr>
      </w:pPr>
      <w:r>
        <w:rPr>
          <w:lang w:eastAsia="ja-JP"/>
        </w:rPr>
        <w:t>2.4.2</w:t>
      </w:r>
      <w:r>
        <w:rPr>
          <w:lang w:eastAsia="ja-JP"/>
        </w:rPr>
        <w:tab/>
      </w:r>
      <w:r>
        <w:rPr>
          <w:lang w:eastAsia="ja-JP"/>
        </w:rPr>
        <w:t>Remaining Open issues</w:t>
      </w:r>
    </w:p>
    <w:p>
      <w:pPr>
        <w:rPr>
          <w:rFonts w:eastAsiaTheme="minorEastAsia"/>
          <w:lang w:val="en-US" w:eastAsia="zh-CN"/>
        </w:rPr>
      </w:pPr>
      <w:r>
        <w:rPr>
          <w:rFonts w:eastAsiaTheme="minorEastAsia"/>
          <w:lang w:val="en-US" w:eastAsia="zh-CN"/>
        </w:rPr>
        <w:t>Further analyze</w:t>
      </w:r>
      <w:r>
        <w:rPr>
          <w:rFonts w:hint="eastAsia" w:eastAsiaTheme="minorEastAsia"/>
          <w:lang w:val="en-US" w:eastAsia="zh-CN"/>
        </w:rPr>
        <w:t xml:space="preserve"> UE </w:t>
      </w:r>
      <w:r>
        <w:rPr>
          <w:rFonts w:eastAsiaTheme="minorEastAsia"/>
          <w:lang w:val="en-US" w:eastAsia="zh-CN"/>
        </w:rPr>
        <w:t xml:space="preserve">RF requirements </w:t>
      </w:r>
      <w:r>
        <w:rPr>
          <w:rFonts w:hint="eastAsia" w:eastAsiaTheme="minorEastAsia"/>
          <w:lang w:val="en-US" w:eastAsia="zh-CN"/>
        </w:rPr>
        <w:t>if needed, and to complete the contents of TR</w:t>
      </w:r>
      <w:r>
        <w:rPr>
          <w:rFonts w:eastAsiaTheme="minorEastAsia"/>
          <w:lang w:val="en-US" w:eastAsia="zh-CN"/>
        </w:rPr>
        <w:t>.</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eastAsiaTheme="minorEastAsia"/>
          <w:lang w:eastAsia="zh-CN"/>
        </w:rPr>
      </w:pPr>
      <w:r>
        <w:rPr>
          <w:lang w:eastAsia="ja-JP"/>
        </w:rPr>
        <w:t>2.6.2</w:t>
      </w:r>
      <w:r>
        <w:rPr>
          <w:lang w:eastAsia="ja-JP"/>
        </w:rPr>
        <w:tab/>
      </w:r>
      <w:r>
        <w:rPr>
          <w:lang w:eastAsia="ja-JP"/>
        </w:rPr>
        <w:t>Remaining Open issues</w:t>
      </w:r>
    </w:p>
    <w:p>
      <w:pPr>
        <w:pStyle w:val="2"/>
      </w:pPr>
      <w:r>
        <w:t>3.</w:t>
      </w:r>
      <w:r>
        <w:tab/>
      </w:r>
      <w:r>
        <w:t>Detailed progress in SA/CT WGs since last TSG meeting (for all involved WGs)</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r>
        <w:rPr>
          <w:rFonts w:cs="Arial"/>
          <w:iCs/>
          <w:color w:val="FF0000"/>
        </w:rPr>
        <w:br w:type="textWrapping"/>
      </w:r>
      <w:r>
        <w:rPr>
          <w:rFonts w:cs="Arial"/>
          <w:iCs/>
          <w:color w:val="FF0000"/>
        </w:rPr>
        <w:tab/>
      </w:r>
    </w:p>
    <w:p>
      <w:pPr>
        <w:pStyle w:val="2"/>
      </w:pPr>
      <w:r>
        <w:t>4.</w:t>
      </w:r>
      <w:r>
        <w:tab/>
      </w:r>
      <w:r>
        <w:t>References</w:t>
      </w:r>
    </w:p>
    <w:p>
      <w:pPr>
        <w:pStyle w:val="3"/>
        <w:ind w:left="0" w:firstLine="0"/>
        <w:rPr>
          <w:rFonts w:hint="default" w:eastAsiaTheme="minorEastAsia"/>
          <w:lang w:val="en-US" w:eastAsia="zh-CN"/>
        </w:rPr>
      </w:pPr>
      <w:r>
        <w:rPr>
          <w:rFonts w:hint="eastAsia" w:eastAsiaTheme="minorEastAsia"/>
          <w:lang w:eastAsia="zh-CN"/>
        </w:rPr>
        <w:t>RAN4#112</w:t>
      </w:r>
      <w:r>
        <w:rPr>
          <w:rFonts w:hint="eastAsia" w:eastAsiaTheme="minorEastAsia"/>
          <w:lang w:val="en-US" w:eastAsia="zh-CN"/>
        </w:rPr>
        <w:t>-bis</w:t>
      </w:r>
    </w:p>
    <w:p>
      <w:pPr>
        <w:numPr>
          <w:ilvl w:val="0"/>
          <w:numId w:val="5"/>
        </w:numPr>
        <w:snapToGrid w:val="0"/>
        <w:ind w:left="0" w:leftChars="0" w:firstLine="0" w:firstLineChars="0"/>
        <w:rPr>
          <w:rFonts w:hint="eastAsia" w:eastAsiaTheme="minorEastAsia"/>
          <w:bCs/>
          <w:lang w:val="en-US" w:eastAsia="zh-CN"/>
        </w:rPr>
      </w:pPr>
      <w:r>
        <w:rPr>
          <w:rFonts w:hint="eastAsia" w:eastAsiaTheme="minorEastAsia"/>
          <w:bCs/>
          <w:lang w:val="en-US" w:eastAsia="zh-CN"/>
        </w:rPr>
        <w:t>R4-2415217</w:t>
      </w:r>
      <w:r>
        <w:rPr>
          <w:rFonts w:hint="eastAsia" w:eastAsiaTheme="minorEastAsia"/>
          <w:bCs/>
          <w:lang w:val="en-US" w:eastAsia="zh-CN"/>
        </w:rPr>
        <w:tab/>
      </w:r>
      <w:r>
        <w:rPr>
          <w:rFonts w:hint="eastAsia" w:eastAsiaTheme="minorEastAsia"/>
          <w:bCs/>
          <w:lang w:val="en-US" w:eastAsia="zh-CN"/>
        </w:rPr>
        <w:t>Topic summary for [112bis][113] NR_mmWave_protect</w:t>
      </w:r>
      <w:r>
        <w:rPr>
          <w:rFonts w:hint="eastAsia" w:eastAsiaTheme="minorEastAsia"/>
          <w:bCs/>
          <w:lang w:val="en-US" w:eastAsia="zh-CN"/>
        </w:rPr>
        <w:tab/>
      </w:r>
      <w:r>
        <w:rPr>
          <w:rFonts w:hint="eastAsia" w:eastAsiaTheme="minorEastAsia"/>
          <w:bCs/>
          <w:lang w:val="en-US" w:eastAsia="zh-CN"/>
        </w:rPr>
        <w:t>Moderator (China Unicom)</w:t>
      </w:r>
    </w:p>
    <w:p>
      <w:pPr>
        <w:numPr>
          <w:ilvl w:val="0"/>
          <w:numId w:val="5"/>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R4-2417083</w:t>
      </w:r>
      <w:r>
        <w:rPr>
          <w:rFonts w:hint="default" w:eastAsiaTheme="minorEastAsia"/>
          <w:bCs/>
          <w:lang w:val="en-US" w:eastAsia="zh-CN"/>
        </w:rPr>
        <w:tab/>
      </w:r>
      <w:r>
        <w:rPr>
          <w:rFonts w:hint="default" w:eastAsiaTheme="minorEastAsia"/>
          <w:bCs/>
          <w:lang w:val="en-US" w:eastAsia="zh-CN"/>
        </w:rPr>
        <w:t>WF on UE RF requirements for EESS protection</w:t>
      </w:r>
      <w:r>
        <w:rPr>
          <w:rFonts w:hint="default" w:eastAsiaTheme="minorEastAsia"/>
          <w:bCs/>
          <w:lang w:val="en-US" w:eastAsia="zh-CN"/>
        </w:rPr>
        <w:tab/>
      </w:r>
      <w:r>
        <w:rPr>
          <w:rFonts w:hint="default" w:eastAsiaTheme="minorEastAsia"/>
          <w:bCs/>
          <w:lang w:val="en-US" w:eastAsia="zh-CN"/>
        </w:rPr>
        <w:tab/>
      </w:r>
      <w:r>
        <w:rPr>
          <w:rFonts w:hint="default" w:eastAsiaTheme="minorEastAsia"/>
          <w:bCs/>
          <w:lang w:val="en-US" w:eastAsia="zh-CN"/>
        </w:rPr>
        <w:t>Huawei, China Unicom</w:t>
      </w:r>
    </w:p>
    <w:p>
      <w:pPr>
        <w:numPr>
          <w:ilvl w:val="0"/>
          <w:numId w:val="5"/>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R4-2417084</w:t>
      </w:r>
      <w:r>
        <w:rPr>
          <w:rFonts w:hint="default" w:eastAsiaTheme="minorEastAsia"/>
          <w:bCs/>
          <w:lang w:val="en-US" w:eastAsia="zh-CN"/>
        </w:rPr>
        <w:tab/>
      </w:r>
      <w:r>
        <w:rPr>
          <w:rFonts w:hint="default" w:eastAsiaTheme="minorEastAsia"/>
          <w:bCs/>
          <w:lang w:val="en-US" w:eastAsia="zh-CN"/>
        </w:rPr>
        <w:t>WF on BS RF requirements for EESS protection</w:t>
      </w:r>
      <w:r>
        <w:rPr>
          <w:rFonts w:hint="default" w:eastAsiaTheme="minorEastAsia"/>
          <w:bCs/>
          <w:lang w:val="en-US" w:eastAsia="zh-CN"/>
        </w:rPr>
        <w:tab/>
      </w:r>
      <w:r>
        <w:rPr>
          <w:rFonts w:hint="default" w:eastAsiaTheme="minorEastAsia"/>
          <w:bCs/>
          <w:lang w:val="en-US" w:eastAsia="zh-CN"/>
        </w:rPr>
        <w:tab/>
      </w:r>
      <w:r>
        <w:rPr>
          <w:rFonts w:hint="default" w:eastAsiaTheme="minorEastAsia"/>
          <w:bCs/>
          <w:lang w:val="en-US" w:eastAsia="zh-CN"/>
        </w:rPr>
        <w:t>China Unicom, Huawei, HiSilicon, ZTE, CATT</w:t>
      </w:r>
    </w:p>
    <w:p>
      <w:pPr>
        <w:numPr>
          <w:ilvl w:val="0"/>
          <w:numId w:val="5"/>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R4-2415262</w:t>
      </w:r>
      <w:r>
        <w:rPr>
          <w:rFonts w:hint="default" w:eastAsiaTheme="minorEastAsia"/>
          <w:bCs/>
          <w:lang w:val="en-US" w:eastAsia="zh-CN"/>
        </w:rPr>
        <w:tab/>
      </w:r>
      <w:r>
        <w:rPr>
          <w:rFonts w:hint="default" w:eastAsiaTheme="minorEastAsia"/>
          <w:bCs/>
          <w:lang w:val="en-US" w:eastAsia="zh-CN"/>
        </w:rPr>
        <w:t>Work plan for Rel-19 mmWave in NR: UE spurious emissions and EESS protection</w:t>
      </w:r>
      <w:r>
        <w:rPr>
          <w:rFonts w:hint="default" w:eastAsiaTheme="minorEastAsia"/>
          <w:bCs/>
          <w:lang w:val="en-US" w:eastAsia="zh-CN"/>
        </w:rPr>
        <w:tab/>
      </w:r>
      <w:r>
        <w:rPr>
          <w:rFonts w:hint="default" w:eastAsiaTheme="minorEastAsia"/>
          <w:bCs/>
          <w:lang w:val="en-US" w:eastAsia="zh-CN"/>
        </w:rPr>
        <w:t>China Unicom, Huawei, HiSilicon</w:t>
      </w:r>
    </w:p>
    <w:p>
      <w:pPr>
        <w:numPr>
          <w:ilvl w:val="0"/>
          <w:numId w:val="5"/>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R4-2416354</w:t>
      </w:r>
      <w:r>
        <w:rPr>
          <w:rFonts w:hint="default" w:eastAsiaTheme="minorEastAsia"/>
          <w:bCs/>
          <w:lang w:val="en-US" w:eastAsia="zh-CN"/>
        </w:rPr>
        <w:tab/>
      </w:r>
      <w:r>
        <w:rPr>
          <w:rFonts w:hint="default" w:eastAsiaTheme="minorEastAsia"/>
          <w:bCs/>
          <w:lang w:val="en-US" w:eastAsia="zh-CN"/>
        </w:rPr>
        <w:t>TR skeleton for Rel-19 EESS</w:t>
      </w:r>
      <w:r>
        <w:rPr>
          <w:rFonts w:hint="default" w:eastAsiaTheme="minorEastAsia"/>
          <w:bCs/>
          <w:lang w:val="en-US" w:eastAsia="zh-CN"/>
        </w:rPr>
        <w:tab/>
      </w:r>
      <w:r>
        <w:rPr>
          <w:rFonts w:hint="default" w:eastAsiaTheme="minorEastAsia"/>
          <w:bCs/>
          <w:lang w:val="en-US" w:eastAsia="zh-CN"/>
        </w:rPr>
        <w:t>Huawei, HiSilicon</w:t>
      </w:r>
    </w:p>
    <w:p>
      <w:pPr>
        <w:numPr>
          <w:ilvl w:val="0"/>
          <w:numId w:val="5"/>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R4-2417199</w:t>
      </w:r>
      <w:r>
        <w:rPr>
          <w:rFonts w:hint="default" w:eastAsiaTheme="minorEastAsia"/>
          <w:bCs/>
          <w:lang w:val="en-US" w:eastAsia="zh-CN"/>
        </w:rPr>
        <w:tab/>
      </w:r>
      <w:r>
        <w:rPr>
          <w:rFonts w:hint="default" w:eastAsiaTheme="minorEastAsia"/>
          <w:bCs/>
          <w:lang w:val="en-US" w:eastAsia="zh-CN"/>
        </w:rPr>
        <w:t>TR skeleton for Rel-19 EESS</w:t>
      </w:r>
      <w:r>
        <w:rPr>
          <w:rFonts w:hint="default" w:eastAsiaTheme="minorEastAsia"/>
          <w:bCs/>
          <w:lang w:val="en-US" w:eastAsia="zh-CN"/>
        </w:rPr>
        <w:tab/>
      </w:r>
      <w:r>
        <w:rPr>
          <w:rFonts w:hint="default" w:eastAsiaTheme="minorEastAsia"/>
          <w:bCs/>
          <w:lang w:val="en-US" w:eastAsia="zh-CN"/>
        </w:rPr>
        <w:t>Huawei, HiSilicon</w:t>
      </w:r>
    </w:p>
    <w:p>
      <w:pPr>
        <w:numPr>
          <w:ilvl w:val="0"/>
          <w:numId w:val="5"/>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R4-2415083</w:t>
      </w:r>
      <w:r>
        <w:rPr>
          <w:rFonts w:hint="default" w:eastAsiaTheme="minorEastAsia"/>
          <w:bCs/>
          <w:lang w:val="en-US" w:eastAsia="zh-CN"/>
        </w:rPr>
        <w:tab/>
      </w:r>
      <w:r>
        <w:rPr>
          <w:rFonts w:hint="default" w:eastAsiaTheme="minorEastAsia"/>
          <w:bCs/>
          <w:lang w:val="en-US" w:eastAsia="zh-CN"/>
        </w:rPr>
        <w:t>Discussion on UE spurious emissions for UE in mmWave in NR</w:t>
      </w:r>
      <w:r>
        <w:rPr>
          <w:rFonts w:hint="default" w:eastAsiaTheme="minorEastAsia"/>
          <w:bCs/>
          <w:lang w:val="en-US" w:eastAsia="zh-CN"/>
        </w:rPr>
        <w:tab/>
      </w:r>
      <w:r>
        <w:rPr>
          <w:rFonts w:hint="default" w:eastAsiaTheme="minorEastAsia"/>
          <w:bCs/>
          <w:lang w:val="en-US" w:eastAsia="zh-CN"/>
        </w:rPr>
        <w:t>CATT</w:t>
      </w:r>
    </w:p>
    <w:p>
      <w:pPr>
        <w:numPr>
          <w:ilvl w:val="0"/>
          <w:numId w:val="5"/>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R4-2415329</w:t>
      </w:r>
      <w:r>
        <w:rPr>
          <w:rFonts w:hint="default" w:eastAsiaTheme="minorEastAsia"/>
          <w:bCs/>
          <w:lang w:val="en-US" w:eastAsia="zh-CN"/>
        </w:rPr>
        <w:tab/>
      </w:r>
      <w:r>
        <w:rPr>
          <w:rFonts w:hint="default" w:eastAsiaTheme="minorEastAsia"/>
          <w:bCs/>
          <w:lang w:val="en-US" w:eastAsia="zh-CN"/>
        </w:rPr>
        <w:t>Initial considerations on EESS protection requirements</w:t>
      </w:r>
      <w:r>
        <w:rPr>
          <w:rFonts w:hint="default" w:eastAsiaTheme="minorEastAsia"/>
          <w:bCs/>
          <w:lang w:val="en-US" w:eastAsia="zh-CN"/>
        </w:rPr>
        <w:tab/>
      </w:r>
      <w:r>
        <w:rPr>
          <w:rFonts w:hint="default" w:eastAsiaTheme="minorEastAsia"/>
          <w:bCs/>
          <w:lang w:val="en-US" w:eastAsia="zh-CN"/>
        </w:rPr>
        <w:t>Apple</w:t>
      </w:r>
    </w:p>
    <w:p>
      <w:pPr>
        <w:numPr>
          <w:ilvl w:val="0"/>
          <w:numId w:val="5"/>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R4-2415375</w:t>
      </w:r>
      <w:r>
        <w:rPr>
          <w:rFonts w:hint="default" w:eastAsiaTheme="minorEastAsia"/>
          <w:bCs/>
          <w:lang w:val="en-US" w:eastAsia="zh-CN"/>
        </w:rPr>
        <w:tab/>
      </w:r>
      <w:r>
        <w:rPr>
          <w:rFonts w:hint="default" w:eastAsiaTheme="minorEastAsia"/>
          <w:bCs/>
          <w:lang w:val="en-US" w:eastAsia="zh-CN"/>
        </w:rPr>
        <w:t>UE RF specification impact for MmWave UE spurious emission</w:t>
      </w:r>
      <w:r>
        <w:rPr>
          <w:rFonts w:hint="default" w:eastAsiaTheme="minorEastAsia"/>
          <w:bCs/>
          <w:lang w:val="en-US" w:eastAsia="zh-CN"/>
        </w:rPr>
        <w:tab/>
      </w:r>
      <w:r>
        <w:rPr>
          <w:rFonts w:hint="default" w:eastAsiaTheme="minorEastAsia"/>
          <w:bCs/>
          <w:lang w:val="en-US" w:eastAsia="zh-CN"/>
        </w:rPr>
        <w:t>Nokia</w:t>
      </w:r>
    </w:p>
    <w:p>
      <w:pPr>
        <w:numPr>
          <w:ilvl w:val="0"/>
          <w:numId w:val="5"/>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R4-2416065</w:t>
      </w:r>
      <w:r>
        <w:rPr>
          <w:rFonts w:hint="default" w:eastAsiaTheme="minorEastAsia"/>
          <w:bCs/>
          <w:lang w:val="en-US" w:eastAsia="zh-CN"/>
        </w:rPr>
        <w:tab/>
      </w:r>
      <w:r>
        <w:rPr>
          <w:rFonts w:hint="default" w:eastAsiaTheme="minorEastAsia"/>
          <w:bCs/>
          <w:lang w:val="en-US" w:eastAsia="zh-CN"/>
        </w:rPr>
        <w:t>UE RF specification impact for MmWave UE spurious emission</w:t>
      </w:r>
      <w:r>
        <w:rPr>
          <w:rFonts w:hint="default" w:eastAsiaTheme="minorEastAsia"/>
          <w:bCs/>
          <w:lang w:val="en-US" w:eastAsia="zh-CN"/>
        </w:rPr>
        <w:tab/>
      </w:r>
      <w:r>
        <w:rPr>
          <w:rFonts w:hint="default" w:eastAsiaTheme="minorEastAsia"/>
          <w:bCs/>
          <w:lang w:val="en-US" w:eastAsia="zh-CN"/>
        </w:rPr>
        <w:t>Nokia</w:t>
      </w:r>
    </w:p>
    <w:p>
      <w:pPr>
        <w:numPr>
          <w:ilvl w:val="0"/>
          <w:numId w:val="5"/>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R4-2415726</w:t>
      </w:r>
      <w:r>
        <w:rPr>
          <w:rFonts w:hint="default" w:eastAsiaTheme="minorEastAsia"/>
          <w:bCs/>
          <w:lang w:val="en-US" w:eastAsia="zh-CN"/>
        </w:rPr>
        <w:tab/>
      </w:r>
      <w:r>
        <w:rPr>
          <w:rFonts w:hint="default" w:eastAsiaTheme="minorEastAsia"/>
          <w:bCs/>
          <w:lang w:val="en-US" w:eastAsia="zh-CN"/>
        </w:rPr>
        <w:t>24 GHz EESS band phase 2 requirements and UE compliance</w:t>
      </w:r>
      <w:r>
        <w:rPr>
          <w:rFonts w:hint="default" w:eastAsiaTheme="minorEastAsia"/>
          <w:bCs/>
          <w:lang w:val="en-US" w:eastAsia="zh-CN"/>
        </w:rPr>
        <w:tab/>
      </w:r>
      <w:r>
        <w:rPr>
          <w:rFonts w:hint="default" w:eastAsiaTheme="minorEastAsia"/>
          <w:bCs/>
          <w:lang w:val="en-US" w:eastAsia="zh-CN"/>
        </w:rPr>
        <w:t>Qualcomm Incorporated</w:t>
      </w:r>
    </w:p>
    <w:p>
      <w:pPr>
        <w:numPr>
          <w:ilvl w:val="0"/>
          <w:numId w:val="5"/>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R4-2415908</w:t>
      </w:r>
      <w:r>
        <w:rPr>
          <w:rFonts w:hint="default" w:eastAsiaTheme="minorEastAsia"/>
          <w:bCs/>
          <w:lang w:val="en-US" w:eastAsia="zh-CN"/>
        </w:rPr>
        <w:tab/>
      </w:r>
      <w:r>
        <w:rPr>
          <w:rFonts w:hint="default" w:eastAsiaTheme="minorEastAsia"/>
          <w:bCs/>
          <w:lang w:val="en-US" w:eastAsia="zh-CN"/>
        </w:rPr>
        <w:t>On EESS mmWave UE spurious emission</w:t>
      </w:r>
      <w:r>
        <w:rPr>
          <w:rFonts w:hint="default" w:eastAsiaTheme="minorEastAsia"/>
          <w:bCs/>
          <w:lang w:val="en-US" w:eastAsia="zh-CN"/>
        </w:rPr>
        <w:tab/>
      </w:r>
      <w:r>
        <w:rPr>
          <w:rFonts w:hint="default" w:eastAsiaTheme="minorEastAsia"/>
          <w:bCs/>
          <w:lang w:val="en-US" w:eastAsia="zh-CN"/>
        </w:rPr>
        <w:tab/>
      </w:r>
      <w:r>
        <w:rPr>
          <w:rFonts w:hint="default" w:eastAsiaTheme="minorEastAsia"/>
          <w:bCs/>
          <w:lang w:val="en-US" w:eastAsia="zh-CN"/>
        </w:rPr>
        <w:t>ZTE Corporation, Sanechips</w:t>
      </w:r>
    </w:p>
    <w:p>
      <w:pPr>
        <w:numPr>
          <w:ilvl w:val="0"/>
          <w:numId w:val="5"/>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R4-2416161</w:t>
      </w:r>
      <w:r>
        <w:rPr>
          <w:rFonts w:hint="default" w:eastAsiaTheme="minorEastAsia"/>
          <w:bCs/>
          <w:lang w:val="en-US" w:eastAsia="zh-CN"/>
        </w:rPr>
        <w:tab/>
      </w:r>
      <w:r>
        <w:rPr>
          <w:rFonts w:hint="default" w:eastAsiaTheme="minorEastAsia"/>
          <w:bCs/>
          <w:lang w:val="en-US" w:eastAsia="zh-CN"/>
        </w:rPr>
        <w:t>EESS protection - UE RF aspects</w:t>
      </w:r>
      <w:r>
        <w:rPr>
          <w:rFonts w:hint="default" w:eastAsiaTheme="minorEastAsia"/>
          <w:bCs/>
          <w:lang w:val="en-US" w:eastAsia="zh-CN"/>
        </w:rPr>
        <w:tab/>
      </w:r>
      <w:r>
        <w:rPr>
          <w:rFonts w:hint="default" w:eastAsiaTheme="minorEastAsia"/>
          <w:bCs/>
          <w:lang w:val="en-US" w:eastAsia="zh-CN"/>
        </w:rPr>
        <w:t>Ericsson</w:t>
      </w:r>
    </w:p>
    <w:p>
      <w:pPr>
        <w:numPr>
          <w:ilvl w:val="0"/>
          <w:numId w:val="5"/>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R4-2416194</w:t>
      </w:r>
      <w:r>
        <w:rPr>
          <w:rFonts w:hint="default" w:eastAsiaTheme="minorEastAsia"/>
          <w:bCs/>
          <w:lang w:val="en-US" w:eastAsia="zh-CN"/>
        </w:rPr>
        <w:tab/>
      </w:r>
      <w:r>
        <w:rPr>
          <w:rFonts w:hint="default" w:eastAsiaTheme="minorEastAsia"/>
          <w:bCs/>
          <w:lang w:val="en-US" w:eastAsia="zh-CN"/>
        </w:rPr>
        <w:t>Views on EESS protection for n257</w:t>
      </w:r>
      <w:r>
        <w:rPr>
          <w:rFonts w:hint="default" w:eastAsiaTheme="minorEastAsia"/>
          <w:bCs/>
          <w:lang w:val="en-US" w:eastAsia="zh-CN"/>
        </w:rPr>
        <w:tab/>
      </w:r>
      <w:r>
        <w:rPr>
          <w:rFonts w:hint="default" w:eastAsiaTheme="minorEastAsia"/>
          <w:bCs/>
          <w:lang w:val="en-US" w:eastAsia="zh-CN"/>
        </w:rPr>
        <w:t>NTT DOCOMO INC.</w:t>
      </w:r>
    </w:p>
    <w:p>
      <w:pPr>
        <w:numPr>
          <w:ilvl w:val="0"/>
          <w:numId w:val="5"/>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R4-2416353</w:t>
      </w:r>
      <w:r>
        <w:rPr>
          <w:rFonts w:hint="default" w:eastAsiaTheme="minorEastAsia"/>
          <w:bCs/>
          <w:lang w:val="en-US" w:eastAsia="zh-CN"/>
        </w:rPr>
        <w:tab/>
      </w:r>
      <w:r>
        <w:rPr>
          <w:rFonts w:hint="default" w:eastAsiaTheme="minorEastAsia"/>
          <w:bCs/>
          <w:lang w:val="en-US" w:eastAsia="zh-CN"/>
        </w:rPr>
        <w:t>Discussion on Rel-19 EESS</w:t>
      </w:r>
      <w:r>
        <w:rPr>
          <w:rFonts w:hint="default" w:eastAsiaTheme="minorEastAsia"/>
          <w:bCs/>
          <w:lang w:val="en-US" w:eastAsia="zh-CN"/>
        </w:rPr>
        <w:tab/>
      </w:r>
      <w:r>
        <w:rPr>
          <w:rFonts w:hint="default" w:eastAsiaTheme="minorEastAsia"/>
          <w:bCs/>
          <w:lang w:val="en-US" w:eastAsia="zh-CN"/>
        </w:rPr>
        <w:t>Huawei, HiSilicon</w:t>
      </w:r>
    </w:p>
    <w:p>
      <w:pPr>
        <w:numPr>
          <w:ilvl w:val="0"/>
          <w:numId w:val="5"/>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R4-2416163</w:t>
      </w:r>
      <w:r>
        <w:rPr>
          <w:rFonts w:hint="default" w:eastAsiaTheme="minorEastAsia"/>
          <w:bCs/>
          <w:lang w:val="en-US" w:eastAsia="zh-CN"/>
        </w:rPr>
        <w:tab/>
      </w:r>
      <w:r>
        <w:rPr>
          <w:rFonts w:hint="default" w:eastAsiaTheme="minorEastAsia"/>
          <w:bCs/>
          <w:lang w:val="en-US" w:eastAsia="zh-CN"/>
        </w:rPr>
        <w:t>Draft CR to TS 38101-2 - EESS protection - UE RF aspects</w:t>
      </w:r>
      <w:r>
        <w:rPr>
          <w:rFonts w:hint="default" w:eastAsiaTheme="minorEastAsia"/>
          <w:bCs/>
          <w:lang w:val="en-US" w:eastAsia="zh-CN"/>
        </w:rPr>
        <w:tab/>
      </w:r>
      <w:r>
        <w:rPr>
          <w:rFonts w:hint="default" w:eastAsiaTheme="minorEastAsia"/>
          <w:bCs/>
          <w:lang w:val="en-US" w:eastAsia="zh-CN"/>
        </w:rPr>
        <w:t>Ericsson</w:t>
      </w:r>
    </w:p>
    <w:p>
      <w:pPr>
        <w:numPr>
          <w:ilvl w:val="0"/>
          <w:numId w:val="5"/>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R4-2415084</w:t>
      </w:r>
      <w:r>
        <w:rPr>
          <w:rFonts w:hint="default" w:eastAsiaTheme="minorEastAsia"/>
          <w:bCs/>
          <w:lang w:val="en-US" w:eastAsia="zh-CN"/>
        </w:rPr>
        <w:tab/>
      </w:r>
      <w:r>
        <w:rPr>
          <w:rFonts w:hint="default" w:eastAsiaTheme="minorEastAsia"/>
          <w:bCs/>
          <w:lang w:val="en-US" w:eastAsia="zh-CN"/>
        </w:rPr>
        <w:t>Discussion on EESS (Earth Exploration Satellite Service) protection for BS in mmWave in NR</w:t>
      </w:r>
      <w:r>
        <w:rPr>
          <w:rFonts w:hint="default" w:eastAsiaTheme="minorEastAsia"/>
          <w:bCs/>
          <w:lang w:val="en-US" w:eastAsia="zh-CN"/>
        </w:rPr>
        <w:tab/>
      </w:r>
      <w:r>
        <w:rPr>
          <w:rFonts w:hint="default" w:eastAsiaTheme="minorEastAsia"/>
          <w:bCs/>
          <w:lang w:val="en-US" w:eastAsia="zh-CN"/>
        </w:rPr>
        <w:t>CATT</w:t>
      </w:r>
    </w:p>
    <w:p>
      <w:pPr>
        <w:numPr>
          <w:ilvl w:val="0"/>
          <w:numId w:val="5"/>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R4-2415477</w:t>
      </w:r>
      <w:r>
        <w:rPr>
          <w:rFonts w:hint="default" w:eastAsiaTheme="minorEastAsia"/>
          <w:bCs/>
          <w:lang w:val="en-US" w:eastAsia="zh-CN"/>
        </w:rPr>
        <w:tab/>
      </w:r>
      <w:r>
        <w:rPr>
          <w:rFonts w:hint="default" w:eastAsiaTheme="minorEastAsia"/>
          <w:bCs/>
          <w:lang w:val="en-US" w:eastAsia="zh-CN"/>
        </w:rPr>
        <w:t>BS RF specification impact for MmWave UE spurious emission</w:t>
      </w:r>
      <w:r>
        <w:rPr>
          <w:rFonts w:hint="default" w:eastAsiaTheme="minorEastAsia"/>
          <w:bCs/>
          <w:lang w:val="en-US" w:eastAsia="zh-CN"/>
        </w:rPr>
        <w:tab/>
      </w:r>
      <w:r>
        <w:rPr>
          <w:rFonts w:hint="default" w:eastAsiaTheme="minorEastAsia"/>
          <w:bCs/>
          <w:lang w:val="en-US" w:eastAsia="zh-CN"/>
        </w:rPr>
        <w:t>Nokia</w:t>
      </w:r>
    </w:p>
    <w:p>
      <w:pPr>
        <w:numPr>
          <w:ilvl w:val="0"/>
          <w:numId w:val="5"/>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R4-2415909</w:t>
      </w:r>
      <w:r>
        <w:rPr>
          <w:rFonts w:hint="default" w:eastAsiaTheme="minorEastAsia"/>
          <w:bCs/>
          <w:lang w:val="en-US" w:eastAsia="zh-CN"/>
        </w:rPr>
        <w:tab/>
      </w:r>
      <w:r>
        <w:rPr>
          <w:rFonts w:hint="default" w:eastAsiaTheme="minorEastAsia"/>
          <w:bCs/>
          <w:lang w:val="en-US" w:eastAsia="zh-CN"/>
        </w:rPr>
        <w:t>On EESS protection for BS</w:t>
      </w:r>
      <w:r>
        <w:rPr>
          <w:rFonts w:hint="default" w:eastAsiaTheme="minorEastAsia"/>
          <w:bCs/>
          <w:lang w:val="en-US" w:eastAsia="zh-CN"/>
        </w:rPr>
        <w:tab/>
      </w:r>
      <w:r>
        <w:rPr>
          <w:rFonts w:hint="default" w:eastAsiaTheme="minorEastAsia"/>
          <w:bCs/>
          <w:lang w:val="en-US" w:eastAsia="zh-CN"/>
        </w:rPr>
        <w:t>ZTE Corporation, Sanechips</w:t>
      </w:r>
    </w:p>
    <w:p>
      <w:pPr>
        <w:numPr>
          <w:ilvl w:val="0"/>
          <w:numId w:val="5"/>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R4-2416160</w:t>
      </w:r>
      <w:r>
        <w:rPr>
          <w:rFonts w:hint="default" w:eastAsiaTheme="minorEastAsia"/>
          <w:bCs/>
          <w:lang w:val="en-US" w:eastAsia="zh-CN"/>
        </w:rPr>
        <w:tab/>
      </w:r>
      <w:r>
        <w:rPr>
          <w:rFonts w:hint="default" w:eastAsiaTheme="minorEastAsia"/>
          <w:bCs/>
          <w:lang w:val="en-US" w:eastAsia="zh-CN"/>
        </w:rPr>
        <w:t>EESS protection - BS RF aspects</w:t>
      </w:r>
      <w:r>
        <w:rPr>
          <w:rFonts w:hint="default" w:eastAsiaTheme="minorEastAsia"/>
          <w:bCs/>
          <w:lang w:val="en-US" w:eastAsia="zh-CN"/>
        </w:rPr>
        <w:tab/>
      </w:r>
      <w:r>
        <w:rPr>
          <w:rFonts w:hint="default" w:eastAsiaTheme="minorEastAsia"/>
          <w:bCs/>
          <w:lang w:val="en-US" w:eastAsia="zh-CN"/>
        </w:rPr>
        <w:t>Ericsson</w:t>
      </w:r>
    </w:p>
    <w:p>
      <w:pPr>
        <w:numPr>
          <w:ilvl w:val="0"/>
          <w:numId w:val="5"/>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R4-2416162</w:t>
      </w:r>
      <w:r>
        <w:rPr>
          <w:rFonts w:hint="default" w:eastAsiaTheme="minorEastAsia"/>
          <w:bCs/>
          <w:lang w:val="en-US" w:eastAsia="zh-CN"/>
        </w:rPr>
        <w:tab/>
      </w:r>
      <w:r>
        <w:rPr>
          <w:rFonts w:hint="default" w:eastAsiaTheme="minorEastAsia"/>
          <w:bCs/>
          <w:lang w:val="en-US" w:eastAsia="zh-CN"/>
        </w:rPr>
        <w:t>Draft CR to TS 38104 - EESS protection - BS RF aspects</w:t>
      </w:r>
      <w:r>
        <w:rPr>
          <w:rFonts w:hint="default" w:eastAsiaTheme="minorEastAsia"/>
          <w:bCs/>
          <w:lang w:val="en-US" w:eastAsia="zh-CN"/>
        </w:rPr>
        <w:tab/>
      </w:r>
      <w:r>
        <w:rPr>
          <w:rFonts w:hint="default" w:eastAsiaTheme="minorEastAsia"/>
          <w:bCs/>
          <w:lang w:val="en-US" w:eastAsia="zh-CN"/>
        </w:rPr>
        <w:t>Ericsson</w:t>
      </w:r>
    </w:p>
    <w:p>
      <w:pPr>
        <w:numPr>
          <w:ilvl w:val="0"/>
          <w:numId w:val="5"/>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R4-2417085</w:t>
      </w:r>
      <w:r>
        <w:rPr>
          <w:rFonts w:hint="default" w:eastAsiaTheme="minorEastAsia"/>
          <w:bCs/>
          <w:lang w:val="en-US" w:eastAsia="zh-CN"/>
        </w:rPr>
        <w:tab/>
      </w:r>
      <w:r>
        <w:rPr>
          <w:rFonts w:hint="default" w:eastAsiaTheme="minorEastAsia"/>
          <w:bCs/>
          <w:lang w:val="en-US" w:eastAsia="zh-CN"/>
        </w:rPr>
        <w:t>Draft CR to TS 38104 - EESS protection - BS RF aspects</w:t>
      </w:r>
      <w:r>
        <w:rPr>
          <w:rFonts w:hint="default" w:eastAsiaTheme="minorEastAsia"/>
          <w:bCs/>
          <w:lang w:val="en-US" w:eastAsia="zh-CN"/>
        </w:rPr>
        <w:tab/>
      </w:r>
      <w:r>
        <w:rPr>
          <w:rFonts w:hint="default" w:eastAsiaTheme="minorEastAsia"/>
          <w:bCs/>
          <w:lang w:val="en-US" w:eastAsia="zh-CN"/>
        </w:rPr>
        <w:t>Ericsson, Nokia, Huawei, ZTE, CATT</w:t>
      </w:r>
    </w:p>
    <w:p>
      <w:pPr>
        <w:snapToGrid w:val="0"/>
        <w:rPr>
          <w:rFonts w:eastAsiaTheme="minorEastAsia"/>
          <w:bCs/>
          <w:lang w:eastAsia="zh-CN"/>
        </w:rPr>
      </w:pPr>
    </w:p>
    <w:p>
      <w:pPr>
        <w:pStyle w:val="3"/>
        <w:ind w:left="0" w:firstLine="0"/>
        <w:rPr>
          <w:rFonts w:hint="default" w:eastAsiaTheme="minorEastAsia"/>
          <w:lang w:val="en-US" w:eastAsia="zh-CN"/>
        </w:rPr>
      </w:pPr>
      <w:r>
        <w:rPr>
          <w:rFonts w:hint="eastAsia" w:eastAsiaTheme="minorEastAsia"/>
          <w:lang w:eastAsia="zh-CN"/>
        </w:rPr>
        <w:t>RAN4#11</w:t>
      </w:r>
      <w:r>
        <w:rPr>
          <w:rFonts w:hint="eastAsia" w:eastAsiaTheme="minorEastAsia"/>
          <w:lang w:val="en-US" w:eastAsia="zh-CN"/>
        </w:rPr>
        <w:t>3</w:t>
      </w:r>
    </w:p>
    <w:p>
      <w:pPr>
        <w:numPr>
          <w:ilvl w:val="0"/>
          <w:numId w:val="6"/>
        </w:numPr>
        <w:snapToGrid w:val="0"/>
        <w:ind w:left="0" w:leftChars="0" w:firstLine="0" w:firstLineChars="0"/>
        <w:rPr>
          <w:rFonts w:hint="eastAsia" w:eastAsiaTheme="minorEastAsia"/>
          <w:bCs/>
          <w:lang w:val="en-US" w:eastAsia="zh-CN"/>
        </w:rPr>
      </w:pPr>
      <w:r>
        <w:rPr>
          <w:rFonts w:hint="eastAsia" w:eastAsiaTheme="minorEastAsia"/>
          <w:bCs/>
          <w:lang w:eastAsia="zh-CN"/>
        </w:rPr>
        <w:t>R4-2418137</w:t>
      </w:r>
      <w:r>
        <w:rPr>
          <w:rFonts w:hint="eastAsia" w:eastAsiaTheme="minorEastAsia"/>
          <w:bCs/>
          <w:lang w:eastAsia="zh-CN"/>
        </w:rPr>
        <w:tab/>
      </w:r>
      <w:r>
        <w:rPr>
          <w:rFonts w:hint="eastAsia" w:eastAsiaTheme="minorEastAsia"/>
          <w:bCs/>
          <w:lang w:eastAsia="zh-CN"/>
        </w:rPr>
        <w:t>Topic summary for [113][115] NR_mmWave_protect</w:t>
      </w:r>
      <w:r>
        <w:rPr>
          <w:rFonts w:hint="eastAsia" w:eastAsiaTheme="minorEastAsia"/>
          <w:bCs/>
          <w:lang w:val="en-US" w:eastAsia="zh-CN"/>
        </w:rPr>
        <w:tab/>
      </w:r>
      <w:r>
        <w:rPr>
          <w:rFonts w:hint="eastAsia" w:eastAsiaTheme="minorEastAsia"/>
          <w:bCs/>
          <w:lang w:val="en-US" w:eastAsia="zh-CN"/>
        </w:rPr>
        <w:t>Moderator (China Unicom)</w:t>
      </w:r>
    </w:p>
    <w:p>
      <w:pPr>
        <w:numPr>
          <w:ilvl w:val="0"/>
          <w:numId w:val="6"/>
        </w:numPr>
        <w:snapToGrid w:val="0"/>
        <w:ind w:left="0" w:leftChars="0" w:firstLine="0" w:firstLineChars="0"/>
        <w:rPr>
          <w:rFonts w:hint="default" w:eastAsiaTheme="minorEastAsia"/>
          <w:bCs/>
          <w:lang w:val="en-US" w:eastAsia="zh-CN"/>
        </w:rPr>
      </w:pPr>
      <w:r>
        <w:rPr>
          <w:rFonts w:hint="default" w:eastAsiaTheme="minorEastAsia"/>
          <w:bCs/>
          <w:lang w:val="en-US" w:eastAsia="zh-CN"/>
        </w:rPr>
        <w:t>R4-2420356</w:t>
      </w:r>
      <w:r>
        <w:rPr>
          <w:rFonts w:hint="default" w:eastAsiaTheme="minorEastAsia"/>
          <w:bCs/>
          <w:lang w:val="en-US" w:eastAsia="zh-CN"/>
        </w:rPr>
        <w:tab/>
      </w:r>
      <w:r>
        <w:rPr>
          <w:rFonts w:hint="default" w:eastAsiaTheme="minorEastAsia"/>
          <w:bCs/>
          <w:lang w:val="en-US" w:eastAsia="zh-CN"/>
        </w:rPr>
        <w:t>WF on UE RF requirements for EESS protection</w:t>
      </w:r>
      <w:r>
        <w:rPr>
          <w:rFonts w:hint="eastAsia" w:eastAsiaTheme="minorEastAsia"/>
          <w:bCs/>
          <w:lang w:val="en-US" w:eastAsia="zh-CN"/>
        </w:rPr>
        <w:tab/>
      </w:r>
      <w:r>
        <w:rPr>
          <w:rFonts w:hint="eastAsia" w:eastAsiaTheme="minorEastAsia"/>
          <w:bCs/>
          <w:lang w:val="en-US" w:eastAsia="zh-CN"/>
        </w:rPr>
        <w:tab/>
      </w:r>
      <w:r>
        <w:rPr>
          <w:rFonts w:hint="eastAsia" w:eastAsiaTheme="minorEastAsia"/>
          <w:bCs/>
          <w:lang w:val="en-US" w:eastAsia="zh-CN"/>
        </w:rPr>
        <w:t>Huawei, China Unicom</w:t>
      </w:r>
    </w:p>
    <w:p>
      <w:pPr>
        <w:numPr>
          <w:ilvl w:val="0"/>
          <w:numId w:val="6"/>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R4-2418920</w:t>
      </w:r>
      <w:r>
        <w:rPr>
          <w:rFonts w:hint="default" w:eastAsiaTheme="minorEastAsia"/>
          <w:bCs/>
          <w:lang w:val="en-US" w:eastAsia="zh-CN"/>
        </w:rPr>
        <w:tab/>
      </w:r>
      <w:r>
        <w:rPr>
          <w:rFonts w:hint="default" w:eastAsiaTheme="minorEastAsia"/>
          <w:bCs/>
          <w:lang w:val="en-US" w:eastAsia="zh-CN"/>
        </w:rPr>
        <w:t>EESS protection - TP to TR 38.749 on regulatory aspects</w:t>
      </w:r>
      <w:r>
        <w:rPr>
          <w:rFonts w:hint="eastAsia" w:eastAsiaTheme="minorEastAsia"/>
          <w:bCs/>
          <w:lang w:val="en-US" w:eastAsia="zh-CN"/>
        </w:rPr>
        <w:tab/>
      </w:r>
      <w:r>
        <w:rPr>
          <w:rFonts w:hint="eastAsia" w:eastAsiaTheme="minorEastAsia"/>
          <w:bCs/>
          <w:lang w:val="en-US" w:eastAsia="zh-CN"/>
        </w:rPr>
        <w:t>Ericsson</w:t>
      </w:r>
    </w:p>
    <w:p>
      <w:pPr>
        <w:numPr>
          <w:ilvl w:val="0"/>
          <w:numId w:val="6"/>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R4-2417771</w:t>
      </w:r>
      <w:r>
        <w:rPr>
          <w:rFonts w:hint="default" w:eastAsiaTheme="minorEastAsia"/>
          <w:bCs/>
          <w:lang w:val="en-US" w:eastAsia="zh-CN"/>
        </w:rPr>
        <w:tab/>
      </w:r>
      <w:r>
        <w:rPr>
          <w:rFonts w:hint="default" w:eastAsiaTheme="minorEastAsia"/>
          <w:bCs/>
          <w:lang w:val="en-US" w:eastAsia="zh-CN"/>
        </w:rPr>
        <w:t>24 GHz EESS band phase 2 compliance</w:t>
      </w:r>
      <w:r>
        <w:rPr>
          <w:rFonts w:hint="eastAsia" w:eastAsiaTheme="minorEastAsia"/>
          <w:bCs/>
          <w:lang w:val="en-US" w:eastAsia="zh-CN"/>
        </w:rPr>
        <w:tab/>
      </w:r>
      <w:r>
        <w:rPr>
          <w:rFonts w:hint="eastAsia" w:eastAsiaTheme="minorEastAsia"/>
          <w:bCs/>
          <w:lang w:val="en-US" w:eastAsia="zh-CN"/>
        </w:rPr>
        <w:t>Qualcomm Incorporated</w:t>
      </w:r>
    </w:p>
    <w:p>
      <w:pPr>
        <w:numPr>
          <w:ilvl w:val="0"/>
          <w:numId w:val="6"/>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R4-2417832</w:t>
      </w:r>
      <w:r>
        <w:rPr>
          <w:rFonts w:hint="default" w:eastAsiaTheme="minorEastAsia"/>
          <w:bCs/>
          <w:lang w:val="en-US" w:eastAsia="zh-CN"/>
        </w:rPr>
        <w:tab/>
      </w:r>
      <w:r>
        <w:rPr>
          <w:rFonts w:hint="default" w:eastAsiaTheme="minorEastAsia"/>
          <w:bCs/>
          <w:lang w:val="en-US" w:eastAsia="zh-CN"/>
        </w:rPr>
        <w:t>Further discussion on UE spurious emissions for UE in mmWave in NR</w:t>
      </w:r>
      <w:r>
        <w:rPr>
          <w:rFonts w:hint="eastAsia" w:eastAsiaTheme="minorEastAsia"/>
          <w:bCs/>
          <w:lang w:val="en-US" w:eastAsia="zh-CN"/>
        </w:rPr>
        <w:tab/>
      </w:r>
      <w:r>
        <w:rPr>
          <w:rFonts w:hint="eastAsia" w:eastAsiaTheme="minorEastAsia"/>
          <w:bCs/>
          <w:lang w:val="en-US" w:eastAsia="zh-CN"/>
        </w:rPr>
        <w:t>CATT</w:t>
      </w:r>
    </w:p>
    <w:p>
      <w:pPr>
        <w:numPr>
          <w:ilvl w:val="0"/>
          <w:numId w:val="6"/>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R4-2417982</w:t>
      </w:r>
      <w:r>
        <w:rPr>
          <w:rFonts w:hint="default" w:eastAsiaTheme="minorEastAsia"/>
          <w:bCs/>
          <w:lang w:val="en-US" w:eastAsia="zh-CN"/>
        </w:rPr>
        <w:tab/>
      </w:r>
      <w:r>
        <w:rPr>
          <w:rFonts w:hint="default" w:eastAsiaTheme="minorEastAsia"/>
          <w:bCs/>
          <w:lang w:val="en-US" w:eastAsia="zh-CN"/>
        </w:rPr>
        <w:t>EESS analysis with A-MPR evaluation</w:t>
      </w:r>
      <w:r>
        <w:rPr>
          <w:rFonts w:hint="eastAsia" w:eastAsiaTheme="minorEastAsia"/>
          <w:bCs/>
          <w:lang w:val="en-US" w:eastAsia="zh-CN"/>
        </w:rPr>
        <w:tab/>
      </w:r>
      <w:r>
        <w:rPr>
          <w:rFonts w:hint="eastAsia" w:eastAsiaTheme="minorEastAsia"/>
          <w:bCs/>
          <w:lang w:val="en-US" w:eastAsia="zh-CN"/>
        </w:rPr>
        <w:t>Huawei, HiSilicon</w:t>
      </w:r>
    </w:p>
    <w:p>
      <w:pPr>
        <w:numPr>
          <w:ilvl w:val="0"/>
          <w:numId w:val="6"/>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R4-2418706</w:t>
      </w:r>
      <w:r>
        <w:rPr>
          <w:rFonts w:hint="default" w:eastAsiaTheme="minorEastAsia"/>
          <w:bCs/>
          <w:lang w:val="en-US" w:eastAsia="zh-CN"/>
        </w:rPr>
        <w:tab/>
      </w:r>
      <w:r>
        <w:rPr>
          <w:rFonts w:hint="default" w:eastAsiaTheme="minorEastAsia"/>
          <w:bCs/>
          <w:lang w:val="en-US" w:eastAsia="zh-CN"/>
        </w:rPr>
        <w:t>On EESS mmWave UE spurious emission</w:t>
      </w:r>
      <w:r>
        <w:rPr>
          <w:rFonts w:hint="eastAsia" w:eastAsiaTheme="minorEastAsia"/>
          <w:bCs/>
          <w:lang w:val="en-US" w:eastAsia="zh-CN"/>
        </w:rPr>
        <w:tab/>
      </w:r>
      <w:r>
        <w:rPr>
          <w:rFonts w:hint="eastAsia" w:eastAsiaTheme="minorEastAsia"/>
          <w:bCs/>
          <w:lang w:val="en-US" w:eastAsia="zh-CN"/>
        </w:rPr>
        <w:tab/>
      </w:r>
      <w:r>
        <w:rPr>
          <w:rFonts w:hint="eastAsia" w:eastAsiaTheme="minorEastAsia"/>
          <w:bCs/>
          <w:lang w:val="en-US" w:eastAsia="zh-CN"/>
        </w:rPr>
        <w:t>ZTE Corporation, Sanechips</w:t>
      </w:r>
    </w:p>
    <w:p>
      <w:pPr>
        <w:numPr>
          <w:ilvl w:val="0"/>
          <w:numId w:val="6"/>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R4-2418866</w:t>
      </w:r>
      <w:r>
        <w:rPr>
          <w:rFonts w:hint="default" w:eastAsiaTheme="minorEastAsia"/>
          <w:bCs/>
          <w:lang w:val="en-US" w:eastAsia="zh-CN"/>
        </w:rPr>
        <w:tab/>
      </w:r>
      <w:r>
        <w:rPr>
          <w:rFonts w:hint="default" w:eastAsiaTheme="minorEastAsia"/>
          <w:bCs/>
          <w:lang w:val="en-US" w:eastAsia="zh-CN"/>
        </w:rPr>
        <w:t>Initial consideration on EESS protection for n257</w:t>
      </w:r>
      <w:r>
        <w:rPr>
          <w:rFonts w:hint="eastAsia" w:eastAsiaTheme="minorEastAsia"/>
          <w:bCs/>
          <w:lang w:val="en-US" w:eastAsia="zh-CN"/>
        </w:rPr>
        <w:tab/>
      </w:r>
      <w:r>
        <w:rPr>
          <w:rFonts w:hint="eastAsia" w:eastAsiaTheme="minorEastAsia"/>
          <w:bCs/>
          <w:lang w:val="en-US" w:eastAsia="zh-CN"/>
        </w:rPr>
        <w:tab/>
      </w:r>
      <w:r>
        <w:rPr>
          <w:rFonts w:hint="eastAsia" w:eastAsiaTheme="minorEastAsia"/>
          <w:bCs/>
          <w:lang w:val="en-US" w:eastAsia="zh-CN"/>
        </w:rPr>
        <w:t>NTT DOCOMO INC.</w:t>
      </w:r>
    </w:p>
    <w:p>
      <w:pPr>
        <w:numPr>
          <w:ilvl w:val="0"/>
          <w:numId w:val="6"/>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R4-2418919</w:t>
      </w:r>
      <w:r>
        <w:rPr>
          <w:rFonts w:hint="default" w:eastAsiaTheme="minorEastAsia"/>
          <w:bCs/>
          <w:lang w:val="en-US" w:eastAsia="zh-CN"/>
        </w:rPr>
        <w:tab/>
      </w:r>
      <w:r>
        <w:rPr>
          <w:rFonts w:hint="default" w:eastAsiaTheme="minorEastAsia"/>
          <w:bCs/>
          <w:lang w:val="en-US" w:eastAsia="zh-CN"/>
        </w:rPr>
        <w:t>EESS protection - UE RF aspects</w:t>
      </w:r>
      <w:r>
        <w:rPr>
          <w:rFonts w:hint="eastAsia" w:eastAsiaTheme="minorEastAsia"/>
          <w:bCs/>
          <w:lang w:val="en-US" w:eastAsia="zh-CN"/>
        </w:rPr>
        <w:tab/>
      </w:r>
      <w:r>
        <w:rPr>
          <w:rFonts w:hint="eastAsia" w:eastAsiaTheme="minorEastAsia"/>
          <w:bCs/>
          <w:lang w:val="en-US" w:eastAsia="zh-CN"/>
        </w:rPr>
        <w:t>Ericsson</w:t>
      </w:r>
    </w:p>
    <w:p>
      <w:pPr>
        <w:numPr>
          <w:ilvl w:val="0"/>
          <w:numId w:val="6"/>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R4-2418921</w:t>
      </w:r>
      <w:r>
        <w:rPr>
          <w:rFonts w:hint="default" w:eastAsiaTheme="minorEastAsia"/>
          <w:bCs/>
          <w:lang w:val="en-US" w:eastAsia="zh-CN"/>
        </w:rPr>
        <w:tab/>
      </w:r>
      <w:r>
        <w:rPr>
          <w:rFonts w:hint="default" w:eastAsiaTheme="minorEastAsia"/>
          <w:bCs/>
          <w:lang w:val="en-US" w:eastAsia="zh-CN"/>
        </w:rPr>
        <w:t>Draft CR to TS 38101-2 - EESS protection - UE RF aspects</w:t>
      </w:r>
      <w:r>
        <w:rPr>
          <w:rFonts w:hint="eastAsia" w:eastAsiaTheme="minorEastAsia"/>
          <w:bCs/>
          <w:lang w:val="en-US" w:eastAsia="zh-CN"/>
        </w:rPr>
        <w:tab/>
      </w:r>
      <w:r>
        <w:rPr>
          <w:rFonts w:hint="eastAsia" w:eastAsiaTheme="minorEastAsia"/>
          <w:bCs/>
          <w:lang w:val="en-US" w:eastAsia="zh-CN"/>
        </w:rPr>
        <w:t>Ericsson</w:t>
      </w:r>
    </w:p>
    <w:p>
      <w:pPr>
        <w:numPr>
          <w:ilvl w:val="0"/>
          <w:numId w:val="6"/>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R4-2417533</w:t>
      </w:r>
      <w:r>
        <w:rPr>
          <w:rFonts w:hint="default" w:eastAsiaTheme="minorEastAsia"/>
          <w:bCs/>
          <w:lang w:val="en-US" w:eastAsia="zh-CN"/>
        </w:rPr>
        <w:tab/>
      </w:r>
      <w:r>
        <w:rPr>
          <w:rFonts w:hint="default" w:eastAsiaTheme="minorEastAsia"/>
          <w:bCs/>
          <w:lang w:val="en-US" w:eastAsia="zh-CN"/>
        </w:rPr>
        <w:t>Draft CR to TS 38.141-2 on EESS protection</w:t>
      </w:r>
      <w:r>
        <w:rPr>
          <w:rFonts w:hint="eastAsia" w:eastAsiaTheme="minorEastAsia"/>
          <w:bCs/>
          <w:lang w:val="en-US" w:eastAsia="zh-CN"/>
        </w:rPr>
        <w:tab/>
      </w:r>
      <w:r>
        <w:rPr>
          <w:rFonts w:hint="eastAsia" w:eastAsiaTheme="minorEastAsia"/>
          <w:bCs/>
          <w:lang w:val="en-US" w:eastAsia="zh-CN"/>
        </w:rPr>
        <w:t>Nokia</w:t>
      </w:r>
    </w:p>
    <w:p>
      <w:pPr>
        <w:numPr>
          <w:ilvl w:val="0"/>
          <w:numId w:val="6"/>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R4-2417674</w:t>
      </w:r>
      <w:r>
        <w:rPr>
          <w:rFonts w:hint="default" w:eastAsiaTheme="minorEastAsia"/>
          <w:bCs/>
          <w:lang w:val="en-US" w:eastAsia="zh-CN"/>
        </w:rPr>
        <w:tab/>
      </w:r>
      <w:r>
        <w:rPr>
          <w:rFonts w:hint="default" w:eastAsiaTheme="minorEastAsia"/>
          <w:bCs/>
          <w:lang w:val="en-US" w:eastAsia="zh-CN"/>
        </w:rPr>
        <w:t>DraftCR on TS38.106 on mmWave EESS protection for NCR</w:t>
      </w:r>
      <w:r>
        <w:rPr>
          <w:rFonts w:hint="eastAsia" w:eastAsiaTheme="minorEastAsia"/>
          <w:bCs/>
          <w:lang w:val="en-US" w:eastAsia="zh-CN"/>
        </w:rPr>
        <w:tab/>
      </w:r>
      <w:r>
        <w:rPr>
          <w:rFonts w:hint="eastAsia" w:eastAsiaTheme="minorEastAsia"/>
          <w:bCs/>
          <w:lang w:val="en-US" w:eastAsia="zh-CN"/>
        </w:rPr>
        <w:t>China Unicom</w:t>
      </w:r>
    </w:p>
    <w:p>
      <w:pPr>
        <w:numPr>
          <w:ilvl w:val="0"/>
          <w:numId w:val="6"/>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R4-2417833</w:t>
      </w:r>
      <w:r>
        <w:rPr>
          <w:rFonts w:hint="default" w:eastAsiaTheme="minorEastAsia"/>
          <w:bCs/>
          <w:lang w:val="en-US" w:eastAsia="zh-CN"/>
        </w:rPr>
        <w:tab/>
      </w:r>
      <w:r>
        <w:rPr>
          <w:rFonts w:hint="default" w:eastAsiaTheme="minorEastAsia"/>
          <w:bCs/>
          <w:lang w:val="en-US" w:eastAsia="zh-CN"/>
        </w:rPr>
        <w:t>Draft CR for TS 38.115-2, On EESS protection in mmWave</w:t>
      </w:r>
      <w:r>
        <w:rPr>
          <w:rFonts w:hint="eastAsia" w:eastAsiaTheme="minorEastAsia"/>
          <w:bCs/>
          <w:lang w:val="en-US" w:eastAsia="zh-CN"/>
        </w:rPr>
        <w:tab/>
      </w:r>
      <w:r>
        <w:rPr>
          <w:rFonts w:hint="eastAsia" w:eastAsiaTheme="minorEastAsia"/>
          <w:bCs/>
          <w:lang w:val="en-US" w:eastAsia="zh-CN"/>
        </w:rPr>
        <w:t>CATT</w:t>
      </w:r>
    </w:p>
    <w:p>
      <w:pPr>
        <w:numPr>
          <w:ilvl w:val="0"/>
          <w:numId w:val="6"/>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R4-2418708</w:t>
      </w:r>
      <w:r>
        <w:rPr>
          <w:rFonts w:hint="default" w:eastAsiaTheme="minorEastAsia"/>
          <w:bCs/>
          <w:lang w:val="en-US" w:eastAsia="zh-CN"/>
        </w:rPr>
        <w:tab/>
      </w:r>
      <w:r>
        <w:rPr>
          <w:rFonts w:hint="default" w:eastAsiaTheme="minorEastAsia"/>
          <w:bCs/>
          <w:lang w:val="en-US" w:eastAsia="zh-CN"/>
        </w:rPr>
        <w:t>draft CR on TS38.174_IAB BS EESS protection</w:t>
      </w:r>
      <w:r>
        <w:rPr>
          <w:rFonts w:hint="eastAsia" w:eastAsiaTheme="minorEastAsia"/>
          <w:bCs/>
          <w:lang w:val="en-US" w:eastAsia="zh-CN"/>
        </w:rPr>
        <w:tab/>
      </w:r>
      <w:r>
        <w:rPr>
          <w:rFonts w:hint="eastAsia" w:eastAsiaTheme="minorEastAsia"/>
          <w:bCs/>
          <w:lang w:val="en-US" w:eastAsia="zh-CN"/>
        </w:rPr>
        <w:t>ZTE Corporation, Sanechips</w:t>
      </w:r>
    </w:p>
    <w:p>
      <w:pPr>
        <w:numPr>
          <w:ilvl w:val="0"/>
          <w:numId w:val="6"/>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R4-2419673</w:t>
      </w:r>
      <w:r>
        <w:rPr>
          <w:rFonts w:hint="default" w:eastAsiaTheme="minorEastAsia"/>
          <w:bCs/>
          <w:lang w:val="en-US" w:eastAsia="zh-CN"/>
        </w:rPr>
        <w:tab/>
      </w:r>
      <w:r>
        <w:rPr>
          <w:rFonts w:hint="default" w:eastAsiaTheme="minorEastAsia"/>
          <w:bCs/>
          <w:lang w:val="en-US" w:eastAsia="zh-CN"/>
        </w:rPr>
        <w:t>Draft CR to TS 38.176-2: implementation of updated EESS protection</w:t>
      </w:r>
      <w:r>
        <w:rPr>
          <w:rFonts w:hint="eastAsia" w:eastAsiaTheme="minorEastAsia"/>
          <w:bCs/>
          <w:lang w:val="en-US" w:eastAsia="zh-CN"/>
        </w:rPr>
        <w:tab/>
      </w:r>
      <w:r>
        <w:rPr>
          <w:rFonts w:hint="eastAsia" w:eastAsiaTheme="minorEastAsia"/>
          <w:bCs/>
          <w:lang w:val="en-US" w:eastAsia="zh-CN"/>
        </w:rPr>
        <w:t>Huawei, HiSilicon</w:t>
      </w:r>
    </w:p>
    <w:p>
      <w:pPr>
        <w:numPr>
          <w:ilvl w:val="0"/>
          <w:numId w:val="6"/>
        </w:numPr>
        <w:snapToGrid w:val="0"/>
        <w:ind w:left="0" w:leftChars="0" w:firstLine="0" w:firstLineChars="0"/>
        <w:rPr>
          <w:rFonts w:hint="default" w:eastAsiaTheme="minorEastAsia"/>
          <w:bCs/>
          <w:lang w:val="en-US" w:eastAsia="zh-CN"/>
        </w:rPr>
      </w:pPr>
      <w:r>
        <w:rPr>
          <w:rFonts w:hint="default" w:eastAsiaTheme="minorEastAsia"/>
          <w:bCs/>
          <w:lang w:val="en-US" w:eastAsia="zh-CN"/>
        </w:rPr>
        <w:t>R4-2418707</w:t>
      </w:r>
      <w:r>
        <w:rPr>
          <w:rFonts w:hint="default" w:eastAsiaTheme="minorEastAsia"/>
          <w:bCs/>
          <w:lang w:val="en-US" w:eastAsia="zh-CN"/>
        </w:rPr>
        <w:tab/>
      </w:r>
      <w:r>
        <w:rPr>
          <w:rFonts w:hint="default" w:eastAsiaTheme="minorEastAsia"/>
          <w:bCs/>
          <w:lang w:val="en-US" w:eastAsia="zh-CN"/>
        </w:rPr>
        <w:t>TP for TR38.749 BS requirements(Clause 9)</w:t>
      </w:r>
      <w:r>
        <w:rPr>
          <w:rFonts w:hint="eastAsia" w:eastAsiaTheme="minorEastAsia"/>
          <w:bCs/>
          <w:lang w:val="en-US" w:eastAsia="zh-CN"/>
        </w:rPr>
        <w:tab/>
      </w:r>
      <w:r>
        <w:rPr>
          <w:rFonts w:hint="eastAsia" w:eastAsiaTheme="minorEastAsia"/>
          <w:bCs/>
          <w:lang w:val="en-US" w:eastAsia="zh-CN"/>
        </w:rPr>
        <w:t>ZTE Corporation, Sanechips</w:t>
      </w:r>
    </w:p>
    <w:p>
      <w:pPr>
        <w:numPr>
          <w:ilvl w:val="0"/>
          <w:numId w:val="6"/>
        </w:numPr>
        <w:snapToGrid w:val="0"/>
        <w:ind w:left="0" w:leftChars="0" w:firstLine="0" w:firstLineChars="0"/>
        <w:rPr>
          <w:rFonts w:hint="default" w:eastAsiaTheme="minorEastAsia"/>
          <w:bCs/>
          <w:lang w:val="en-US" w:eastAsia="zh-CN"/>
        </w:rPr>
      </w:pPr>
      <w:r>
        <w:rPr>
          <w:rFonts w:hint="default" w:eastAsiaTheme="minorEastAsia"/>
          <w:bCs/>
          <w:lang w:val="en-US" w:eastAsia="zh-CN"/>
        </w:rPr>
        <w:t>R4-2420355</w:t>
      </w:r>
      <w:r>
        <w:rPr>
          <w:rFonts w:hint="default" w:eastAsiaTheme="minorEastAsia"/>
          <w:bCs/>
          <w:lang w:val="en-US" w:eastAsia="zh-CN"/>
        </w:rPr>
        <w:tab/>
      </w:r>
      <w:r>
        <w:rPr>
          <w:rFonts w:hint="default" w:eastAsiaTheme="minorEastAsia"/>
          <w:bCs/>
          <w:lang w:val="en-US" w:eastAsia="zh-CN"/>
        </w:rPr>
        <w:t>TP for TR38.749 BS requirements(Clause 9)</w:t>
      </w:r>
      <w:r>
        <w:rPr>
          <w:rFonts w:hint="eastAsia" w:eastAsiaTheme="minorEastAsia"/>
          <w:bCs/>
          <w:lang w:val="en-US" w:eastAsia="zh-CN"/>
        </w:rPr>
        <w:tab/>
      </w:r>
      <w:r>
        <w:rPr>
          <w:rFonts w:hint="eastAsia" w:eastAsiaTheme="minorEastAsia"/>
          <w:bCs/>
          <w:lang w:val="en-US" w:eastAsia="zh-CN"/>
        </w:rPr>
        <w:t>ZTE Corporation, Sanechips</w:t>
      </w:r>
    </w:p>
    <w:p>
      <w:pPr>
        <w:snapToGrid w:val="0"/>
        <w:rPr>
          <w:rFonts w:eastAsiaTheme="minorEastAsia"/>
          <w:bCs/>
          <w:lang w:eastAsia="zh-CN"/>
        </w:rPr>
      </w:pPr>
    </w:p>
    <w:p>
      <w:pPr>
        <w:pStyle w:val="3"/>
        <w:ind w:left="0" w:firstLine="0"/>
        <w:rPr>
          <w:rFonts w:hint="default" w:eastAsiaTheme="minorEastAsia"/>
          <w:lang w:val="en-US" w:eastAsia="zh-CN"/>
        </w:rPr>
      </w:pPr>
      <w:r>
        <w:rPr>
          <w:rFonts w:hint="eastAsia" w:eastAsiaTheme="minorEastAsia"/>
          <w:lang w:eastAsia="zh-CN"/>
        </w:rPr>
        <w:t>RAN4#11</w:t>
      </w:r>
      <w:r>
        <w:rPr>
          <w:rFonts w:hint="eastAsia" w:eastAsiaTheme="minorEastAsia"/>
          <w:lang w:val="en-US" w:eastAsia="zh-CN"/>
        </w:rPr>
        <w:t>4</w:t>
      </w:r>
    </w:p>
    <w:p>
      <w:pPr>
        <w:numPr>
          <w:ilvl w:val="0"/>
          <w:numId w:val="7"/>
        </w:numPr>
        <w:snapToGrid w:val="0"/>
        <w:ind w:leftChars="0"/>
        <w:rPr>
          <w:rFonts w:hint="eastAsia" w:eastAsiaTheme="minorEastAsia"/>
          <w:bCs/>
          <w:lang w:val="en-US" w:eastAsia="zh-CN"/>
        </w:rPr>
      </w:pPr>
      <w:r>
        <w:rPr>
          <w:rFonts w:hint="eastAsia" w:eastAsiaTheme="minorEastAsia"/>
          <w:bCs/>
          <w:lang w:val="en-US" w:eastAsia="zh-CN"/>
        </w:rPr>
        <w:t>R4-2500667</w:t>
      </w:r>
      <w:r>
        <w:rPr>
          <w:rFonts w:hint="eastAsia" w:eastAsiaTheme="minorEastAsia"/>
          <w:bCs/>
          <w:lang w:val="en-US" w:eastAsia="zh-CN"/>
        </w:rPr>
        <w:tab/>
      </w:r>
      <w:r>
        <w:rPr>
          <w:rFonts w:hint="eastAsia" w:eastAsiaTheme="minorEastAsia"/>
          <w:bCs/>
          <w:lang w:val="en-US" w:eastAsia="zh-CN"/>
        </w:rPr>
        <w:t>Topic summary for [114][115] NR_mmWave_protect</w:t>
      </w:r>
      <w:r>
        <w:rPr>
          <w:rFonts w:hint="eastAsia" w:eastAsiaTheme="minorEastAsia"/>
          <w:bCs/>
          <w:lang w:val="en-US" w:eastAsia="zh-CN"/>
        </w:rPr>
        <w:tab/>
      </w:r>
      <w:r>
        <w:rPr>
          <w:rFonts w:hint="eastAsia" w:eastAsiaTheme="minorEastAsia"/>
          <w:bCs/>
          <w:lang w:val="en-US" w:eastAsia="zh-CN"/>
        </w:rPr>
        <w:t>Moderator (China Unicom)</w:t>
      </w:r>
    </w:p>
    <w:p>
      <w:pPr>
        <w:numPr>
          <w:ilvl w:val="0"/>
          <w:numId w:val="7"/>
        </w:numPr>
        <w:snapToGrid w:val="0"/>
        <w:ind w:leftChars="0"/>
        <w:rPr>
          <w:rFonts w:hint="eastAsia" w:eastAsiaTheme="minorEastAsia"/>
          <w:bCs/>
          <w:lang w:val="en-US" w:eastAsia="zh-CN"/>
        </w:rPr>
      </w:pPr>
      <w:r>
        <w:rPr>
          <w:rFonts w:hint="eastAsia" w:eastAsiaTheme="minorEastAsia"/>
          <w:bCs/>
          <w:lang w:val="en-US" w:eastAsia="zh-CN"/>
        </w:rPr>
        <w:t>R4-2500145</w:t>
      </w:r>
      <w:r>
        <w:rPr>
          <w:rFonts w:hint="eastAsia" w:eastAsiaTheme="minorEastAsia"/>
          <w:bCs/>
          <w:lang w:val="en-US" w:eastAsia="zh-CN"/>
        </w:rPr>
        <w:tab/>
      </w:r>
      <w:r>
        <w:rPr>
          <w:rFonts w:hint="eastAsia" w:eastAsiaTheme="minorEastAsia"/>
          <w:bCs/>
          <w:lang w:val="en-US" w:eastAsia="zh-CN"/>
        </w:rPr>
        <w:t>TR 38.749 v0.1.0 Protection of Earth Exploration Satellite Service (EESS)</w:t>
      </w:r>
      <w:r>
        <w:rPr>
          <w:rFonts w:hint="eastAsia" w:eastAsiaTheme="minorEastAsia"/>
          <w:bCs/>
          <w:lang w:val="en-US" w:eastAsia="zh-CN"/>
        </w:rPr>
        <w:tab/>
      </w:r>
      <w:r>
        <w:rPr>
          <w:rFonts w:hint="eastAsia" w:eastAsiaTheme="minorEastAsia"/>
          <w:bCs/>
          <w:lang w:val="en-US" w:eastAsia="zh-CN"/>
        </w:rPr>
        <w:t>Huawei, HiSilicon</w:t>
      </w:r>
    </w:p>
    <w:p>
      <w:pPr>
        <w:numPr>
          <w:ilvl w:val="0"/>
          <w:numId w:val="7"/>
        </w:numPr>
        <w:snapToGrid w:val="0"/>
        <w:ind w:leftChars="0"/>
        <w:rPr>
          <w:rFonts w:hint="eastAsia" w:eastAsiaTheme="minorEastAsia"/>
          <w:bCs/>
          <w:lang w:val="en-US" w:eastAsia="zh-CN"/>
        </w:rPr>
      </w:pPr>
      <w:r>
        <w:rPr>
          <w:rFonts w:hint="eastAsia" w:eastAsiaTheme="minorEastAsia"/>
          <w:bCs/>
          <w:lang w:val="en-US" w:eastAsia="zh-CN"/>
        </w:rPr>
        <w:t>R4-2501408</w:t>
      </w:r>
      <w:r>
        <w:rPr>
          <w:rFonts w:hint="eastAsia" w:eastAsiaTheme="minorEastAsia"/>
          <w:bCs/>
          <w:lang w:val="en-US" w:eastAsia="zh-CN"/>
        </w:rPr>
        <w:tab/>
      </w:r>
      <w:r>
        <w:rPr>
          <w:rFonts w:hint="eastAsia" w:eastAsiaTheme="minorEastAsia"/>
          <w:bCs/>
          <w:lang w:val="en-US" w:eastAsia="zh-CN"/>
        </w:rPr>
        <w:t>Big CR on UE RF requirements for WI NR_mmWave_protect</w:t>
      </w:r>
      <w:r>
        <w:rPr>
          <w:rFonts w:hint="eastAsia" w:eastAsiaTheme="minorEastAsia"/>
          <w:bCs/>
          <w:lang w:val="en-US" w:eastAsia="zh-CN"/>
        </w:rPr>
        <w:tab/>
      </w:r>
      <w:r>
        <w:rPr>
          <w:rFonts w:hint="eastAsia" w:eastAsiaTheme="minorEastAsia"/>
          <w:bCs/>
          <w:lang w:val="en-US" w:eastAsia="zh-CN"/>
        </w:rPr>
        <w:t>China Unicom</w:t>
      </w:r>
    </w:p>
    <w:p>
      <w:pPr>
        <w:numPr>
          <w:ilvl w:val="0"/>
          <w:numId w:val="7"/>
        </w:numPr>
        <w:snapToGrid w:val="0"/>
        <w:ind w:leftChars="0"/>
        <w:rPr>
          <w:rFonts w:hint="eastAsia" w:eastAsiaTheme="minorEastAsia"/>
          <w:bCs/>
          <w:lang w:val="en-US" w:eastAsia="zh-CN"/>
        </w:rPr>
      </w:pPr>
      <w:r>
        <w:rPr>
          <w:rFonts w:hint="eastAsia" w:eastAsiaTheme="minorEastAsia"/>
          <w:bCs/>
          <w:lang w:val="en-US" w:eastAsia="zh-CN"/>
        </w:rPr>
        <w:t>R4-2500282</w:t>
      </w:r>
      <w:r>
        <w:rPr>
          <w:rFonts w:hint="eastAsia" w:eastAsiaTheme="minorEastAsia"/>
          <w:bCs/>
          <w:lang w:val="en-US" w:eastAsia="zh-CN"/>
        </w:rPr>
        <w:tab/>
      </w:r>
      <w:r>
        <w:rPr>
          <w:rFonts w:hint="eastAsia" w:eastAsiaTheme="minorEastAsia"/>
          <w:bCs/>
          <w:lang w:val="en-US" w:eastAsia="zh-CN"/>
        </w:rPr>
        <w:t>Discussion on Rel-19 EESS</w:t>
      </w:r>
      <w:r>
        <w:rPr>
          <w:rFonts w:hint="eastAsia" w:eastAsiaTheme="minorEastAsia"/>
          <w:bCs/>
          <w:lang w:val="en-US" w:eastAsia="zh-CN"/>
        </w:rPr>
        <w:tab/>
      </w:r>
      <w:r>
        <w:rPr>
          <w:rFonts w:hint="eastAsia" w:eastAsiaTheme="minorEastAsia"/>
          <w:bCs/>
          <w:lang w:val="en-US" w:eastAsia="zh-CN"/>
        </w:rPr>
        <w:tab/>
      </w:r>
      <w:r>
        <w:rPr>
          <w:rFonts w:hint="eastAsia" w:eastAsiaTheme="minorEastAsia"/>
          <w:bCs/>
          <w:lang w:val="en-US" w:eastAsia="zh-CN"/>
        </w:rPr>
        <w:t>Huawei Device Co., Ltd</w:t>
      </w:r>
    </w:p>
    <w:p>
      <w:pPr>
        <w:numPr>
          <w:ilvl w:val="0"/>
          <w:numId w:val="7"/>
        </w:numPr>
        <w:snapToGrid w:val="0"/>
        <w:ind w:leftChars="0"/>
        <w:rPr>
          <w:rFonts w:hint="eastAsia" w:eastAsiaTheme="minorEastAsia"/>
          <w:bCs/>
          <w:lang w:val="en-US" w:eastAsia="zh-CN"/>
        </w:rPr>
      </w:pPr>
      <w:r>
        <w:rPr>
          <w:rFonts w:hint="eastAsia" w:eastAsiaTheme="minorEastAsia"/>
          <w:bCs/>
          <w:lang w:val="en-US" w:eastAsia="zh-CN"/>
        </w:rPr>
        <w:t>R4-2500943</w:t>
      </w:r>
      <w:r>
        <w:rPr>
          <w:rFonts w:hint="eastAsia" w:eastAsiaTheme="minorEastAsia"/>
          <w:bCs/>
          <w:lang w:val="en-US" w:eastAsia="zh-CN"/>
        </w:rPr>
        <w:tab/>
      </w:r>
      <w:r>
        <w:rPr>
          <w:rFonts w:hint="eastAsia" w:eastAsiaTheme="minorEastAsia"/>
          <w:bCs/>
          <w:lang w:val="en-US" w:eastAsia="zh-CN"/>
        </w:rPr>
        <w:t>On EESS new NS modified MPR behaviour</w:t>
      </w:r>
      <w:r>
        <w:rPr>
          <w:rFonts w:hint="eastAsia" w:eastAsiaTheme="minorEastAsia"/>
          <w:bCs/>
          <w:lang w:val="en-US" w:eastAsia="zh-CN"/>
        </w:rPr>
        <w:tab/>
      </w:r>
      <w:r>
        <w:rPr>
          <w:rFonts w:hint="eastAsia" w:eastAsiaTheme="minorEastAsia"/>
          <w:bCs/>
          <w:lang w:val="en-US" w:eastAsia="zh-CN"/>
        </w:rPr>
        <w:t>ZTE Corporation, Sanechips</w:t>
      </w:r>
    </w:p>
    <w:p>
      <w:pPr>
        <w:numPr>
          <w:ilvl w:val="0"/>
          <w:numId w:val="7"/>
        </w:numPr>
        <w:snapToGrid w:val="0"/>
        <w:ind w:leftChars="0"/>
        <w:rPr>
          <w:rFonts w:hint="eastAsia" w:eastAsiaTheme="minorEastAsia"/>
          <w:bCs/>
          <w:lang w:val="en-US" w:eastAsia="zh-CN"/>
        </w:rPr>
      </w:pPr>
      <w:r>
        <w:rPr>
          <w:rFonts w:hint="eastAsia" w:eastAsiaTheme="minorEastAsia"/>
          <w:bCs/>
          <w:lang w:val="en-US" w:eastAsia="zh-CN"/>
        </w:rPr>
        <w:t>R4-2500143</w:t>
      </w:r>
      <w:r>
        <w:rPr>
          <w:rFonts w:hint="eastAsia" w:eastAsiaTheme="minorEastAsia"/>
          <w:bCs/>
          <w:lang w:val="en-US" w:eastAsia="zh-CN"/>
        </w:rPr>
        <w:tab/>
      </w:r>
      <w:r>
        <w:rPr>
          <w:rFonts w:hint="eastAsia" w:eastAsiaTheme="minorEastAsia"/>
          <w:bCs/>
          <w:lang w:val="en-US" w:eastAsia="zh-CN"/>
        </w:rPr>
        <w:t>draftCR to 38.101-2 on FR2 EESS</w:t>
      </w:r>
      <w:r>
        <w:rPr>
          <w:rFonts w:hint="eastAsia" w:eastAsiaTheme="minorEastAsia"/>
          <w:bCs/>
          <w:lang w:val="en-US" w:eastAsia="zh-CN"/>
        </w:rPr>
        <w:tab/>
      </w:r>
      <w:r>
        <w:rPr>
          <w:rFonts w:hint="eastAsia" w:eastAsiaTheme="minorEastAsia"/>
          <w:bCs/>
          <w:lang w:val="en-US" w:eastAsia="zh-CN"/>
        </w:rPr>
        <w:tab/>
      </w:r>
      <w:r>
        <w:rPr>
          <w:rFonts w:hint="eastAsia" w:eastAsiaTheme="minorEastAsia"/>
          <w:bCs/>
          <w:lang w:val="en-US" w:eastAsia="zh-CN"/>
        </w:rPr>
        <w:t>Huawei, HiSilicon</w:t>
      </w:r>
    </w:p>
    <w:p>
      <w:pPr>
        <w:numPr>
          <w:ilvl w:val="0"/>
          <w:numId w:val="7"/>
        </w:numPr>
        <w:snapToGrid w:val="0"/>
        <w:ind w:leftChars="0"/>
        <w:rPr>
          <w:rFonts w:hint="eastAsia" w:eastAsiaTheme="minorEastAsia"/>
          <w:bCs/>
          <w:lang w:val="en-US" w:eastAsia="zh-CN"/>
        </w:rPr>
      </w:pPr>
      <w:r>
        <w:rPr>
          <w:rFonts w:hint="eastAsia" w:eastAsiaTheme="minorEastAsia"/>
          <w:bCs/>
          <w:lang w:val="en-US" w:eastAsia="zh-CN"/>
        </w:rPr>
        <w:t>R4-2500144</w:t>
      </w:r>
      <w:r>
        <w:rPr>
          <w:rFonts w:hint="eastAsia" w:eastAsiaTheme="minorEastAsia"/>
          <w:bCs/>
          <w:lang w:val="en-US" w:eastAsia="zh-CN"/>
        </w:rPr>
        <w:tab/>
      </w:r>
      <w:r>
        <w:rPr>
          <w:rFonts w:hint="eastAsia" w:eastAsiaTheme="minorEastAsia"/>
          <w:bCs/>
          <w:lang w:val="en-US" w:eastAsia="zh-CN"/>
        </w:rPr>
        <w:t>TP for TR38.749: EESS in Rel-19</w:t>
      </w:r>
      <w:r>
        <w:rPr>
          <w:rFonts w:hint="eastAsia" w:eastAsiaTheme="minorEastAsia"/>
          <w:bCs/>
          <w:lang w:val="en-US" w:eastAsia="zh-CN"/>
        </w:rPr>
        <w:tab/>
      </w:r>
      <w:r>
        <w:rPr>
          <w:rFonts w:hint="eastAsia" w:eastAsiaTheme="minorEastAsia"/>
          <w:bCs/>
          <w:lang w:val="en-US" w:eastAsia="zh-CN"/>
        </w:rPr>
        <w:tab/>
      </w:r>
      <w:r>
        <w:rPr>
          <w:rFonts w:hint="eastAsia" w:eastAsiaTheme="minorEastAsia"/>
          <w:bCs/>
          <w:lang w:val="en-US" w:eastAsia="zh-CN"/>
        </w:rPr>
        <w:t>Huawei, HiSilicon</w:t>
      </w:r>
    </w:p>
    <w:p>
      <w:pPr>
        <w:numPr>
          <w:ilvl w:val="0"/>
          <w:numId w:val="7"/>
        </w:numPr>
        <w:snapToGrid w:val="0"/>
        <w:ind w:leftChars="0"/>
        <w:rPr>
          <w:rFonts w:hint="eastAsia" w:eastAsiaTheme="minorEastAsia"/>
          <w:bCs/>
          <w:lang w:val="en-US" w:eastAsia="zh-CN"/>
        </w:rPr>
      </w:pPr>
      <w:r>
        <w:rPr>
          <w:rFonts w:hint="eastAsia" w:eastAsiaTheme="minorEastAsia"/>
          <w:bCs/>
          <w:lang w:val="en-US" w:eastAsia="zh-CN"/>
        </w:rPr>
        <w:t>R4-2500494</w:t>
      </w:r>
      <w:r>
        <w:rPr>
          <w:rFonts w:hint="eastAsia" w:eastAsiaTheme="minorEastAsia"/>
          <w:bCs/>
          <w:lang w:val="en-US" w:eastAsia="zh-CN"/>
        </w:rPr>
        <w:tab/>
      </w:r>
      <w:r>
        <w:rPr>
          <w:rFonts w:hint="eastAsia" w:eastAsiaTheme="minorEastAsia"/>
          <w:bCs/>
          <w:lang w:val="en-US" w:eastAsia="zh-CN"/>
        </w:rPr>
        <w:t>24 GHz EESS band phase 2 compliance</w:t>
      </w:r>
      <w:r>
        <w:rPr>
          <w:rFonts w:hint="eastAsia" w:eastAsiaTheme="minorEastAsia"/>
          <w:bCs/>
          <w:lang w:val="en-US" w:eastAsia="zh-CN"/>
        </w:rPr>
        <w:tab/>
      </w:r>
      <w:r>
        <w:rPr>
          <w:rFonts w:hint="eastAsia" w:eastAsiaTheme="minorEastAsia"/>
          <w:bCs/>
          <w:lang w:val="en-US" w:eastAsia="zh-CN"/>
        </w:rPr>
        <w:t>Qualcomm Incorporated</w:t>
      </w:r>
    </w:p>
    <w:p>
      <w:pPr>
        <w:numPr>
          <w:ilvl w:val="0"/>
          <w:numId w:val="7"/>
        </w:numPr>
        <w:snapToGrid w:val="0"/>
        <w:ind w:leftChars="0"/>
        <w:rPr>
          <w:rFonts w:hint="eastAsia" w:eastAsiaTheme="minorEastAsia"/>
          <w:bCs/>
          <w:lang w:val="en-US" w:eastAsia="zh-CN"/>
        </w:rPr>
      </w:pPr>
      <w:r>
        <w:rPr>
          <w:rFonts w:hint="eastAsia" w:eastAsiaTheme="minorEastAsia"/>
          <w:bCs/>
          <w:lang w:val="en-US" w:eastAsia="zh-CN"/>
        </w:rPr>
        <w:t>R4-2500944</w:t>
      </w:r>
      <w:r>
        <w:rPr>
          <w:rFonts w:hint="eastAsia" w:eastAsiaTheme="minorEastAsia"/>
          <w:bCs/>
          <w:lang w:val="en-US" w:eastAsia="zh-CN"/>
        </w:rPr>
        <w:tab/>
      </w:r>
      <w:r>
        <w:rPr>
          <w:rFonts w:hint="eastAsia" w:eastAsiaTheme="minorEastAsia"/>
          <w:bCs/>
          <w:lang w:val="en-US" w:eastAsia="zh-CN"/>
        </w:rPr>
        <w:t>Draft CR to TS 38101-2 - EESS protection(Annex H)</w:t>
      </w:r>
      <w:r>
        <w:rPr>
          <w:rFonts w:hint="eastAsia" w:eastAsiaTheme="minorEastAsia"/>
          <w:bCs/>
          <w:lang w:val="en-US" w:eastAsia="zh-CN"/>
        </w:rPr>
        <w:tab/>
      </w:r>
      <w:r>
        <w:rPr>
          <w:rFonts w:hint="eastAsia" w:eastAsiaTheme="minorEastAsia"/>
          <w:bCs/>
          <w:lang w:val="en-US" w:eastAsia="zh-CN"/>
        </w:rPr>
        <w:t>ZTE Corporation, Sanechips</w:t>
      </w:r>
    </w:p>
    <w:p>
      <w:pPr>
        <w:numPr>
          <w:ilvl w:val="0"/>
          <w:numId w:val="7"/>
        </w:numPr>
        <w:snapToGrid w:val="0"/>
        <w:ind w:leftChars="0"/>
        <w:rPr>
          <w:rFonts w:hint="eastAsia" w:eastAsiaTheme="minorEastAsia"/>
          <w:bCs/>
          <w:lang w:val="en-US" w:eastAsia="zh-CN"/>
        </w:rPr>
      </w:pPr>
      <w:r>
        <w:rPr>
          <w:rFonts w:hint="eastAsia" w:eastAsiaTheme="minorEastAsia"/>
          <w:bCs/>
          <w:lang w:val="en-US" w:eastAsia="zh-CN"/>
        </w:rPr>
        <w:t>R4-2500945</w:t>
      </w:r>
      <w:r>
        <w:rPr>
          <w:rFonts w:hint="eastAsia" w:eastAsiaTheme="minorEastAsia"/>
          <w:bCs/>
          <w:lang w:val="en-US" w:eastAsia="zh-CN"/>
        </w:rPr>
        <w:tab/>
      </w:r>
      <w:r>
        <w:rPr>
          <w:rFonts w:hint="eastAsia" w:eastAsiaTheme="minorEastAsia"/>
          <w:bCs/>
          <w:lang w:val="en-US" w:eastAsia="zh-CN"/>
        </w:rPr>
        <w:t>TP for TR38.749 Study outcome in previous releases(Clause 5)</w:t>
      </w:r>
      <w:r>
        <w:rPr>
          <w:rFonts w:hint="eastAsia" w:eastAsiaTheme="minorEastAsia"/>
          <w:bCs/>
          <w:lang w:val="en-US" w:eastAsia="zh-CN"/>
        </w:rPr>
        <w:tab/>
      </w:r>
      <w:r>
        <w:rPr>
          <w:rFonts w:hint="eastAsia" w:eastAsiaTheme="minorEastAsia"/>
          <w:bCs/>
          <w:lang w:val="en-US" w:eastAsia="zh-CN"/>
        </w:rPr>
        <w:tab/>
      </w:r>
      <w:r>
        <w:rPr>
          <w:rFonts w:hint="eastAsia" w:eastAsiaTheme="minorEastAsia"/>
          <w:bCs/>
          <w:lang w:val="en-US" w:eastAsia="zh-CN"/>
        </w:rPr>
        <w:t>ZTE Corporation, Sanechips</w:t>
      </w:r>
    </w:p>
    <w:p>
      <w:pPr>
        <w:numPr>
          <w:ilvl w:val="0"/>
          <w:numId w:val="7"/>
        </w:numPr>
        <w:snapToGrid w:val="0"/>
        <w:ind w:leftChars="0"/>
        <w:rPr>
          <w:rFonts w:hint="eastAsia" w:eastAsiaTheme="minorEastAsia"/>
          <w:bCs/>
          <w:lang w:val="en-US" w:eastAsia="zh-CN"/>
        </w:rPr>
      </w:pPr>
      <w:r>
        <w:rPr>
          <w:rFonts w:hint="eastAsia" w:eastAsiaTheme="minorEastAsia"/>
          <w:bCs/>
          <w:lang w:val="en-US" w:eastAsia="zh-CN"/>
        </w:rPr>
        <w:t>R4-2501359</w:t>
      </w:r>
      <w:r>
        <w:rPr>
          <w:rFonts w:hint="eastAsia" w:eastAsiaTheme="minorEastAsia"/>
          <w:bCs/>
          <w:lang w:val="en-US" w:eastAsia="zh-CN"/>
        </w:rPr>
        <w:tab/>
      </w:r>
      <w:r>
        <w:rPr>
          <w:rFonts w:hint="eastAsia" w:eastAsiaTheme="minorEastAsia"/>
          <w:bCs/>
          <w:lang w:val="en-US" w:eastAsia="zh-CN"/>
        </w:rPr>
        <w:t>CR to TS 38101-2 - EESS protection - UE RF impacts</w:t>
      </w:r>
      <w:r>
        <w:rPr>
          <w:rFonts w:hint="eastAsia" w:eastAsiaTheme="minorEastAsia"/>
          <w:bCs/>
          <w:lang w:val="en-US" w:eastAsia="zh-CN"/>
        </w:rPr>
        <w:tab/>
      </w:r>
      <w:r>
        <w:rPr>
          <w:rFonts w:hint="eastAsia" w:eastAsiaTheme="minorEastAsia"/>
          <w:bCs/>
          <w:lang w:val="en-US" w:eastAsia="zh-CN"/>
        </w:rPr>
        <w:t>Ericsson</w:t>
      </w:r>
    </w:p>
    <w:p>
      <w:pPr>
        <w:numPr>
          <w:ilvl w:val="0"/>
          <w:numId w:val="7"/>
        </w:numPr>
        <w:snapToGrid w:val="0"/>
        <w:ind w:leftChars="0"/>
        <w:rPr>
          <w:rFonts w:hint="eastAsia" w:eastAsiaTheme="minorEastAsia"/>
          <w:bCs/>
          <w:lang w:val="en-US" w:eastAsia="zh-CN"/>
        </w:rPr>
      </w:pPr>
      <w:r>
        <w:rPr>
          <w:rFonts w:hint="eastAsia" w:eastAsiaTheme="minorEastAsia"/>
          <w:bCs/>
          <w:lang w:val="en-US" w:eastAsia="zh-CN"/>
        </w:rPr>
        <w:t>R4-2501734</w:t>
      </w:r>
      <w:r>
        <w:rPr>
          <w:rFonts w:hint="eastAsia" w:eastAsiaTheme="minorEastAsia"/>
          <w:bCs/>
          <w:lang w:val="en-US" w:eastAsia="zh-CN"/>
        </w:rPr>
        <w:tab/>
      </w:r>
      <w:r>
        <w:rPr>
          <w:rFonts w:hint="eastAsia" w:eastAsiaTheme="minorEastAsia"/>
          <w:bCs/>
          <w:lang w:val="en-US" w:eastAsia="zh-CN"/>
        </w:rPr>
        <w:t>Draft CR to add new requirements for EESS protection from n257 and n258</w:t>
      </w:r>
      <w:r>
        <w:rPr>
          <w:rFonts w:hint="eastAsia" w:eastAsiaTheme="minorEastAsia"/>
          <w:bCs/>
          <w:lang w:val="en-US" w:eastAsia="zh-CN"/>
        </w:rPr>
        <w:tab/>
      </w:r>
      <w:r>
        <w:rPr>
          <w:rFonts w:hint="eastAsia" w:eastAsiaTheme="minorEastAsia"/>
          <w:bCs/>
          <w:lang w:val="en-US" w:eastAsia="zh-CN"/>
        </w:rPr>
        <w:t>NTT DOCOMO INC.</w:t>
      </w:r>
    </w:p>
    <w:p>
      <w:pPr>
        <w:numPr>
          <w:ilvl w:val="0"/>
          <w:numId w:val="7"/>
        </w:numPr>
        <w:snapToGrid w:val="0"/>
        <w:ind w:leftChars="0"/>
        <w:rPr>
          <w:rFonts w:hint="eastAsia" w:eastAsiaTheme="minorEastAsia"/>
          <w:bCs/>
          <w:lang w:val="en-US" w:eastAsia="zh-CN"/>
        </w:rPr>
      </w:pPr>
      <w:r>
        <w:rPr>
          <w:rFonts w:hint="eastAsia" w:eastAsiaTheme="minorEastAsia"/>
          <w:bCs/>
          <w:lang w:val="en-US" w:eastAsia="zh-CN"/>
        </w:rPr>
        <w:t>R4-2502851</w:t>
      </w:r>
      <w:r>
        <w:rPr>
          <w:rFonts w:hint="eastAsia" w:eastAsiaTheme="minorEastAsia"/>
          <w:bCs/>
          <w:lang w:val="en-US" w:eastAsia="zh-CN"/>
        </w:rPr>
        <w:tab/>
      </w:r>
      <w:r>
        <w:rPr>
          <w:rFonts w:hint="eastAsia" w:eastAsiaTheme="minorEastAsia"/>
          <w:bCs/>
          <w:lang w:val="en-US" w:eastAsia="zh-CN"/>
        </w:rPr>
        <w:t>Draft CR to add new requirements for EESS protection from n257 and n258</w:t>
      </w:r>
      <w:r>
        <w:rPr>
          <w:rFonts w:hint="eastAsia" w:eastAsiaTheme="minorEastAsia"/>
          <w:bCs/>
          <w:lang w:val="en-US" w:eastAsia="zh-CN"/>
        </w:rPr>
        <w:tab/>
      </w:r>
      <w:r>
        <w:rPr>
          <w:rFonts w:hint="eastAsia" w:eastAsiaTheme="minorEastAsia"/>
          <w:bCs/>
          <w:lang w:val="en-US" w:eastAsia="zh-CN"/>
        </w:rPr>
        <w:t>NTT DOCOMO INC, Ericsson, Qualcomm Incorporated, Huawei, HiSilicon, ZTE Corporation, Sanechips</w:t>
      </w:r>
    </w:p>
    <w:p>
      <w:pPr>
        <w:numPr>
          <w:ilvl w:val="0"/>
          <w:numId w:val="7"/>
        </w:numPr>
        <w:snapToGrid w:val="0"/>
        <w:ind w:leftChars="0"/>
        <w:rPr>
          <w:rFonts w:hint="eastAsia" w:eastAsiaTheme="minorEastAsia"/>
          <w:bCs/>
          <w:lang w:val="en-US" w:eastAsia="zh-CN"/>
        </w:rPr>
      </w:pPr>
      <w:r>
        <w:rPr>
          <w:rFonts w:hint="eastAsia" w:eastAsiaTheme="minorEastAsia"/>
          <w:bCs/>
          <w:lang w:val="en-US" w:eastAsia="zh-CN"/>
        </w:rPr>
        <w:t>R4-2501735</w:t>
      </w:r>
      <w:r>
        <w:rPr>
          <w:rFonts w:hint="eastAsia" w:eastAsiaTheme="minorEastAsia"/>
          <w:bCs/>
          <w:lang w:val="en-US" w:eastAsia="zh-CN"/>
        </w:rPr>
        <w:tab/>
      </w:r>
      <w:r>
        <w:rPr>
          <w:rFonts w:hint="eastAsia" w:eastAsiaTheme="minorEastAsia"/>
          <w:bCs/>
          <w:lang w:val="en-US" w:eastAsia="zh-CN"/>
        </w:rPr>
        <w:t>Draft CR to add new requirements for EESS protection from Rel-15</w:t>
      </w:r>
      <w:r>
        <w:rPr>
          <w:rFonts w:hint="eastAsia" w:eastAsiaTheme="minorEastAsia"/>
          <w:bCs/>
          <w:lang w:val="en-US" w:eastAsia="zh-CN"/>
        </w:rPr>
        <w:tab/>
      </w:r>
      <w:r>
        <w:rPr>
          <w:rFonts w:hint="eastAsia" w:eastAsiaTheme="minorEastAsia"/>
          <w:bCs/>
          <w:lang w:val="en-US" w:eastAsia="zh-CN"/>
        </w:rPr>
        <w:t>NTT DOCOMO INC.</w:t>
      </w:r>
    </w:p>
    <w:p>
      <w:pPr>
        <w:numPr>
          <w:ilvl w:val="0"/>
          <w:numId w:val="7"/>
        </w:numPr>
        <w:snapToGrid w:val="0"/>
        <w:ind w:leftChars="0"/>
        <w:rPr>
          <w:rFonts w:hint="eastAsia" w:eastAsiaTheme="minorEastAsia"/>
          <w:bCs/>
          <w:lang w:val="en-US" w:eastAsia="zh-CN"/>
        </w:rPr>
      </w:pPr>
      <w:r>
        <w:rPr>
          <w:rFonts w:hint="eastAsia" w:eastAsiaTheme="minorEastAsia"/>
          <w:bCs/>
          <w:lang w:val="en-US" w:eastAsia="zh-CN"/>
        </w:rPr>
        <w:t>R4-2502852</w:t>
      </w:r>
      <w:r>
        <w:rPr>
          <w:rFonts w:hint="eastAsia" w:eastAsiaTheme="minorEastAsia"/>
          <w:bCs/>
          <w:lang w:val="en-US" w:eastAsia="zh-CN"/>
        </w:rPr>
        <w:tab/>
      </w:r>
      <w:r>
        <w:rPr>
          <w:rFonts w:hint="eastAsia" w:eastAsiaTheme="minorEastAsia"/>
          <w:bCs/>
          <w:lang w:val="en-US" w:eastAsia="zh-CN"/>
        </w:rPr>
        <w:t>Draft CR to add new requirements for EESS protection from Rel-15</w:t>
      </w:r>
      <w:r>
        <w:rPr>
          <w:rFonts w:hint="eastAsia" w:eastAsiaTheme="minorEastAsia"/>
          <w:bCs/>
          <w:lang w:val="en-US" w:eastAsia="zh-CN"/>
        </w:rPr>
        <w:tab/>
      </w:r>
      <w:r>
        <w:rPr>
          <w:rFonts w:hint="eastAsia" w:eastAsiaTheme="minorEastAsia"/>
          <w:bCs/>
          <w:lang w:val="en-US" w:eastAsia="zh-CN"/>
        </w:rPr>
        <w:t>NTT DOCOMO INC.</w:t>
      </w:r>
    </w:p>
    <w:p>
      <w:pPr>
        <w:numPr>
          <w:ilvl w:val="0"/>
          <w:numId w:val="7"/>
        </w:numPr>
        <w:snapToGrid w:val="0"/>
        <w:ind w:leftChars="0"/>
        <w:rPr>
          <w:rFonts w:hint="eastAsia" w:eastAsiaTheme="minorEastAsia"/>
          <w:bCs/>
          <w:lang w:val="en-US" w:eastAsia="zh-CN"/>
        </w:rPr>
      </w:pPr>
      <w:r>
        <w:rPr>
          <w:rFonts w:hint="eastAsia" w:eastAsiaTheme="minorEastAsia"/>
          <w:bCs/>
          <w:lang w:val="en-US" w:eastAsia="zh-CN"/>
        </w:rPr>
        <w:t>R4-2500067</w:t>
      </w:r>
      <w:r>
        <w:rPr>
          <w:rFonts w:hint="eastAsia" w:eastAsiaTheme="minorEastAsia"/>
          <w:bCs/>
          <w:lang w:val="en-US" w:eastAsia="zh-CN"/>
        </w:rPr>
        <w:tab/>
      </w:r>
      <w:r>
        <w:rPr>
          <w:rFonts w:hint="eastAsia" w:eastAsiaTheme="minorEastAsia"/>
          <w:bCs/>
          <w:lang w:val="en-US" w:eastAsia="zh-CN"/>
        </w:rPr>
        <w:t>BS RF specification impact for MmWave UE spurious emission</w:t>
      </w:r>
      <w:r>
        <w:rPr>
          <w:rFonts w:hint="eastAsia" w:eastAsiaTheme="minorEastAsia"/>
          <w:bCs/>
          <w:lang w:val="en-US" w:eastAsia="zh-CN"/>
        </w:rPr>
        <w:tab/>
      </w:r>
      <w:r>
        <w:rPr>
          <w:rFonts w:hint="eastAsia" w:eastAsiaTheme="minorEastAsia"/>
          <w:bCs/>
          <w:lang w:val="en-US" w:eastAsia="zh-CN"/>
        </w:rPr>
        <w:t>Nokia</w:t>
      </w:r>
    </w:p>
    <w:p>
      <w:pPr>
        <w:numPr>
          <w:ilvl w:val="0"/>
          <w:numId w:val="7"/>
        </w:numPr>
        <w:snapToGrid w:val="0"/>
        <w:ind w:leftChars="0"/>
        <w:rPr>
          <w:rFonts w:hint="eastAsia" w:eastAsiaTheme="minorEastAsia"/>
          <w:bCs/>
          <w:lang w:val="en-US" w:eastAsia="zh-CN"/>
        </w:rPr>
      </w:pPr>
      <w:r>
        <w:rPr>
          <w:rFonts w:hint="eastAsia" w:eastAsiaTheme="minorEastAsia"/>
          <w:bCs/>
          <w:lang w:val="en-US" w:eastAsia="zh-CN"/>
        </w:rPr>
        <w:t>R4-2501360</w:t>
      </w:r>
      <w:r>
        <w:rPr>
          <w:rFonts w:hint="eastAsia" w:eastAsiaTheme="minorEastAsia"/>
          <w:bCs/>
          <w:lang w:val="en-US" w:eastAsia="zh-CN"/>
        </w:rPr>
        <w:tab/>
      </w:r>
      <w:r>
        <w:rPr>
          <w:rFonts w:hint="eastAsia" w:eastAsiaTheme="minorEastAsia"/>
          <w:bCs/>
          <w:lang w:val="en-US" w:eastAsia="zh-CN"/>
        </w:rPr>
        <w:t>EESS protection - TP to TR 38749 - BS aspects</w:t>
      </w:r>
      <w:r>
        <w:rPr>
          <w:rFonts w:hint="eastAsia" w:eastAsiaTheme="minorEastAsia"/>
          <w:bCs/>
          <w:lang w:val="en-US" w:eastAsia="zh-CN"/>
        </w:rPr>
        <w:tab/>
      </w:r>
      <w:r>
        <w:rPr>
          <w:rFonts w:hint="eastAsia" w:eastAsiaTheme="minorEastAsia"/>
          <w:bCs/>
          <w:lang w:val="en-US" w:eastAsia="zh-CN"/>
        </w:rPr>
        <w:t>Ericsson</w:t>
      </w:r>
    </w:p>
    <w:p>
      <w:pPr>
        <w:numPr>
          <w:ilvl w:val="0"/>
          <w:numId w:val="7"/>
        </w:numPr>
        <w:snapToGrid w:val="0"/>
        <w:ind w:leftChars="0"/>
        <w:rPr>
          <w:rFonts w:hint="eastAsia" w:eastAsiaTheme="minorEastAsia"/>
          <w:bCs/>
          <w:lang w:val="en-US" w:eastAsia="zh-CN"/>
        </w:rPr>
      </w:pPr>
      <w:r>
        <w:rPr>
          <w:rFonts w:hint="eastAsia" w:eastAsiaTheme="minorEastAsia"/>
          <w:bCs/>
          <w:lang w:val="en-US" w:eastAsia="zh-CN"/>
        </w:rPr>
        <w:t>R4-2502128</w:t>
      </w:r>
      <w:r>
        <w:rPr>
          <w:rFonts w:hint="eastAsia" w:eastAsiaTheme="minorEastAsia"/>
          <w:bCs/>
          <w:lang w:val="en-US" w:eastAsia="zh-CN"/>
        </w:rPr>
        <w:tab/>
      </w:r>
      <w:r>
        <w:rPr>
          <w:rFonts w:hint="eastAsia" w:eastAsiaTheme="minorEastAsia"/>
          <w:bCs/>
          <w:lang w:val="en-US" w:eastAsia="zh-CN"/>
        </w:rPr>
        <w:t>TP to TR 38.749: BS RF requirements section correction (clause 9)</w:t>
      </w:r>
      <w:r>
        <w:rPr>
          <w:rFonts w:hint="eastAsia" w:eastAsiaTheme="minorEastAsia"/>
          <w:bCs/>
          <w:lang w:val="en-US" w:eastAsia="zh-CN"/>
        </w:rPr>
        <w:tab/>
      </w:r>
      <w:r>
        <w:rPr>
          <w:rFonts w:hint="eastAsia" w:eastAsiaTheme="minorEastAsia"/>
          <w:bCs/>
          <w:lang w:val="en-US" w:eastAsia="zh-CN"/>
        </w:rPr>
        <w:t>Huawei, HiSilicon</w:t>
      </w:r>
    </w:p>
    <w:p>
      <w:pPr>
        <w:numPr>
          <w:ilvl w:val="0"/>
          <w:numId w:val="0"/>
        </w:numPr>
        <w:overflowPunct w:val="0"/>
        <w:autoSpaceDE w:val="0"/>
        <w:autoSpaceDN w:val="0"/>
        <w:adjustRightInd w:val="0"/>
        <w:snapToGrid w:val="0"/>
        <w:spacing w:after="180"/>
        <w:textAlignment w:val="baseline"/>
        <w:rPr>
          <w:rFonts w:hint="eastAsia" w:eastAsiaTheme="minorEastAsia"/>
          <w:bCs/>
          <w:lang w:val="en-US" w:eastAsia="zh-CN"/>
        </w:rPr>
      </w:pPr>
    </w:p>
    <w:p>
      <w:pPr>
        <w:snapToGrid w:val="0"/>
        <w:rPr>
          <w:rFonts w:eastAsiaTheme="minorEastAsia"/>
          <w:bCs/>
          <w:lang w:eastAsia="zh-CN"/>
        </w:rPr>
      </w:pPr>
    </w:p>
    <w:p>
      <w:pPr>
        <w:tabs>
          <w:tab w:val="left" w:pos="567"/>
        </w:tabs>
        <w:overflowPunct/>
        <w:autoSpaceDE/>
        <w:autoSpaceDN/>
        <w:snapToGrid w:val="0"/>
        <w:spacing w:after="0"/>
        <w:textAlignment w:val="auto"/>
        <w:rPr>
          <w:rFonts w:ascii="Arial" w:hAnsi="Arial" w:cs="Arial"/>
          <w:bCs/>
        </w:rPr>
      </w:pPr>
    </w:p>
    <w:p>
      <w:pPr>
        <w:pStyle w:val="60"/>
        <w:rPr>
          <w:sz w:val="12"/>
          <w:szCs w:val="12"/>
        </w:rPr>
      </w:pPr>
      <w:r>
        <w:rPr>
          <w:sz w:val="12"/>
          <w:szCs w:val="12"/>
        </w:rPr>
        <w:tab/>
      </w:r>
      <w:r>
        <w:rPr>
          <w:sz w:val="12"/>
          <w:szCs w:val="12"/>
        </w:rPr>
        <w:t>12.08.2024</w:t>
      </w:r>
      <w:r>
        <w:rPr>
          <w:sz w:val="12"/>
          <w:szCs w:val="12"/>
        </w:rPr>
        <w:tab/>
      </w:r>
      <w:r>
        <w:rPr>
          <w:sz w:val="12"/>
          <w:szCs w:val="12"/>
        </w:rPr>
        <w:tab/>
      </w:r>
      <w:r>
        <w:rPr>
          <w:sz w:val="12"/>
          <w:szCs w:val="12"/>
        </w:rPr>
        <w:t>minor adaptations for RAN #105</w:t>
      </w:r>
    </w:p>
    <w:p>
      <w:pPr>
        <w:pStyle w:val="60"/>
        <w:rPr>
          <w:sz w:val="12"/>
          <w:szCs w:val="12"/>
        </w:rPr>
      </w:pPr>
      <w:r>
        <w:rPr>
          <w:sz w:val="12"/>
          <w:szCs w:val="12"/>
        </w:rPr>
        <w:tab/>
      </w:r>
      <w:r>
        <w:rPr>
          <w:sz w:val="12"/>
          <w:szCs w:val="12"/>
        </w:rPr>
        <w:t>30.04.2024</w:t>
      </w:r>
      <w:r>
        <w:rPr>
          <w:sz w:val="12"/>
          <w:szCs w:val="12"/>
        </w:rPr>
        <w:tab/>
      </w:r>
      <w:r>
        <w:rPr>
          <w:sz w:val="12"/>
          <w:szCs w:val="12"/>
        </w:rPr>
        <w:tab/>
      </w:r>
      <w:r>
        <w:rPr>
          <w:sz w:val="12"/>
          <w:szCs w:val="12"/>
        </w:rPr>
        <w:t>minor adaptations for RAN #104</w:t>
      </w:r>
    </w:p>
    <w:p>
      <w:pPr>
        <w:pStyle w:val="60"/>
        <w:rPr>
          <w:sz w:val="12"/>
          <w:szCs w:val="12"/>
        </w:rPr>
      </w:pPr>
      <w:r>
        <w:rPr>
          <w:sz w:val="12"/>
          <w:szCs w:val="12"/>
        </w:rPr>
        <w:tab/>
      </w:r>
      <w:r>
        <w:rPr>
          <w:sz w:val="12"/>
          <w:szCs w:val="12"/>
        </w:rPr>
        <w:t>16.02.2024</w:t>
      </w:r>
      <w:r>
        <w:rPr>
          <w:sz w:val="12"/>
          <w:szCs w:val="12"/>
        </w:rPr>
        <w:tab/>
      </w:r>
      <w:r>
        <w:rPr>
          <w:sz w:val="12"/>
          <w:szCs w:val="12"/>
        </w:rPr>
        <w:tab/>
      </w:r>
      <w:r>
        <w:rPr>
          <w:sz w:val="12"/>
          <w:szCs w:val="12"/>
        </w:rPr>
        <w:t>minor adaptations for RAN #103</w:t>
      </w:r>
    </w:p>
    <w:p>
      <w:pPr>
        <w:pStyle w:val="60"/>
        <w:rPr>
          <w:sz w:val="12"/>
          <w:szCs w:val="12"/>
        </w:rPr>
      </w:pPr>
      <w:r>
        <w:rPr>
          <w:sz w:val="12"/>
          <w:szCs w:val="12"/>
        </w:rPr>
        <w:tab/>
      </w:r>
      <w:r>
        <w:rPr>
          <w:sz w:val="12"/>
          <w:szCs w:val="12"/>
        </w:rPr>
        <w:t>10.11.2023</w:t>
      </w:r>
      <w:r>
        <w:rPr>
          <w:sz w:val="12"/>
          <w:szCs w:val="12"/>
        </w:rPr>
        <w:tab/>
      </w:r>
      <w:r>
        <w:rPr>
          <w:sz w:val="12"/>
          <w:szCs w:val="12"/>
        </w:rPr>
        <w:tab/>
      </w:r>
      <w:r>
        <w:rPr>
          <w:sz w:val="12"/>
          <w:szCs w:val="12"/>
        </w:rPr>
        <w:t>minor adaptations for RAN #102</w:t>
      </w:r>
    </w:p>
    <w:p>
      <w:pPr>
        <w:pStyle w:val="60"/>
        <w:rPr>
          <w:sz w:val="12"/>
          <w:szCs w:val="12"/>
        </w:rPr>
      </w:pPr>
      <w:r>
        <w:rPr>
          <w:sz w:val="12"/>
          <w:szCs w:val="12"/>
        </w:rPr>
        <w:tab/>
      </w:r>
      <w:r>
        <w:rPr>
          <w:sz w:val="12"/>
          <w:szCs w:val="12"/>
        </w:rPr>
        <w:t>02.08.2023</w:t>
      </w:r>
      <w:r>
        <w:rPr>
          <w:sz w:val="12"/>
          <w:szCs w:val="12"/>
        </w:rPr>
        <w:tab/>
      </w:r>
      <w:r>
        <w:rPr>
          <w:sz w:val="12"/>
          <w:szCs w:val="12"/>
        </w:rPr>
        <w:tab/>
      </w:r>
      <w:r>
        <w:rPr>
          <w:sz w:val="12"/>
          <w:szCs w:val="12"/>
        </w:rPr>
        <w:t>minor adaptations for RAN #101</w:t>
      </w:r>
    </w:p>
    <w:p>
      <w:pPr>
        <w:pStyle w:val="60"/>
        <w:rPr>
          <w:sz w:val="12"/>
          <w:szCs w:val="12"/>
        </w:rPr>
      </w:pPr>
      <w:r>
        <w:rPr>
          <w:sz w:val="12"/>
          <w:szCs w:val="12"/>
        </w:rPr>
        <w:tab/>
      </w:r>
      <w:r>
        <w:rPr>
          <w:sz w:val="12"/>
          <w:szCs w:val="12"/>
        </w:rPr>
        <w:t>26.04.2023</w:t>
      </w:r>
      <w:r>
        <w:rPr>
          <w:sz w:val="12"/>
          <w:szCs w:val="12"/>
        </w:rPr>
        <w:tab/>
      </w:r>
      <w:r>
        <w:rPr>
          <w:sz w:val="12"/>
          <w:szCs w:val="12"/>
        </w:rPr>
        <w:tab/>
      </w:r>
      <w:r>
        <w:rPr>
          <w:sz w:val="12"/>
          <w:szCs w:val="12"/>
        </w:rPr>
        <w:t>minor adaptations for RAN #100</w:t>
      </w:r>
    </w:p>
    <w:p>
      <w:pPr>
        <w:pStyle w:val="60"/>
        <w:rPr>
          <w:sz w:val="12"/>
          <w:szCs w:val="12"/>
        </w:rPr>
      </w:pPr>
      <w:r>
        <w:rPr>
          <w:sz w:val="12"/>
          <w:szCs w:val="12"/>
        </w:rPr>
        <w:tab/>
      </w:r>
      <w:r>
        <w:rPr>
          <w:sz w:val="12"/>
          <w:szCs w:val="12"/>
        </w:rPr>
        <w:t>01.02.2023</w:t>
      </w:r>
      <w:r>
        <w:rPr>
          <w:sz w:val="12"/>
          <w:szCs w:val="12"/>
        </w:rPr>
        <w:tab/>
      </w:r>
      <w:r>
        <w:rPr>
          <w:sz w:val="12"/>
          <w:szCs w:val="12"/>
        </w:rPr>
        <w:tab/>
      </w:r>
      <w:r>
        <w:rPr>
          <w:sz w:val="12"/>
          <w:szCs w:val="12"/>
        </w:rPr>
        <w:t>minor adaptations for RAN #99</w:t>
      </w:r>
    </w:p>
    <w:p>
      <w:pPr>
        <w:pStyle w:val="6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pPr>
        <w:pStyle w:val="6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pPr>
        <w:pStyle w:val="6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pPr>
        <w:pStyle w:val="6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pPr>
        <w:pStyle w:val="6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pPr>
        <w:pStyle w:val="6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6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6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6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p>
      <w:pPr>
        <w:snapToGrid w:val="0"/>
        <w:rPr>
          <w:rFonts w:hint="default" w:eastAsiaTheme="minorEastAsia"/>
          <w:bCs/>
          <w:lang w:val="en-US" w:eastAsia="zh-CN"/>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Wingdings"/>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1</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4E6BD4"/>
    <w:multiLevelType w:val="singleLevel"/>
    <w:tmpl w:val="0E4E6BD4"/>
    <w:lvl w:ilvl="0" w:tentative="0">
      <w:start w:val="1"/>
      <w:numFmt w:val="decimal"/>
      <w:suff w:val="space"/>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3">
    <w:nsid w:val="61E150A1"/>
    <w:multiLevelType w:val="singleLevel"/>
    <w:tmpl w:val="61E150A1"/>
    <w:lvl w:ilvl="0" w:tentative="0">
      <w:start w:val="1"/>
      <w:numFmt w:val="decimal"/>
      <w:suff w:val="space"/>
      <w:lvlText w:val="[%1]"/>
      <w:lvlJc w:val="left"/>
    </w:lvl>
  </w:abstractNum>
  <w:abstractNum w:abstractNumId="4">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5">
    <w:nsid w:val="6E41B8AA"/>
    <w:multiLevelType w:val="singleLevel"/>
    <w:tmpl w:val="6E41B8AA"/>
    <w:lvl w:ilvl="0" w:tentative="0">
      <w:start w:val="1"/>
      <w:numFmt w:val="decimal"/>
      <w:suff w:val="space"/>
      <w:lvlText w:val="[%1]"/>
      <w:lvlJc w:val="left"/>
    </w:lvl>
  </w:abstractNum>
  <w:abstractNum w:abstractNumId="6">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6"/>
  </w:num>
  <w:num w:numId="4">
    <w:abstractNumId w:val="1"/>
  </w:num>
  <w:num w:numId="5">
    <w:abstractNumId w:val="0"/>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35E77"/>
    <w:rsid w:val="0004456C"/>
    <w:rsid w:val="0005259B"/>
    <w:rsid w:val="00053FEE"/>
    <w:rsid w:val="00060AE4"/>
    <w:rsid w:val="000746A7"/>
    <w:rsid w:val="000910BB"/>
    <w:rsid w:val="000926AF"/>
    <w:rsid w:val="000A3ED2"/>
    <w:rsid w:val="000C00FA"/>
    <w:rsid w:val="000C51AA"/>
    <w:rsid w:val="000D11B5"/>
    <w:rsid w:val="000D17BC"/>
    <w:rsid w:val="000D2186"/>
    <w:rsid w:val="000E4F35"/>
    <w:rsid w:val="000F6C1C"/>
    <w:rsid w:val="00100A74"/>
    <w:rsid w:val="00105E61"/>
    <w:rsid w:val="00110386"/>
    <w:rsid w:val="00116F4B"/>
    <w:rsid w:val="001229F4"/>
    <w:rsid w:val="00137471"/>
    <w:rsid w:val="00150FD3"/>
    <w:rsid w:val="00184428"/>
    <w:rsid w:val="00194716"/>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259EF"/>
    <w:rsid w:val="00243A99"/>
    <w:rsid w:val="00266623"/>
    <w:rsid w:val="0029567C"/>
    <w:rsid w:val="002C0B82"/>
    <w:rsid w:val="00301B7A"/>
    <w:rsid w:val="00306D59"/>
    <w:rsid w:val="0032503A"/>
    <w:rsid w:val="00325EE1"/>
    <w:rsid w:val="003357C0"/>
    <w:rsid w:val="00344D60"/>
    <w:rsid w:val="00346477"/>
    <w:rsid w:val="00347CB0"/>
    <w:rsid w:val="00357932"/>
    <w:rsid w:val="0036248C"/>
    <w:rsid w:val="003666A8"/>
    <w:rsid w:val="00367401"/>
    <w:rsid w:val="00375678"/>
    <w:rsid w:val="0038690D"/>
    <w:rsid w:val="0039390A"/>
    <w:rsid w:val="00394AB0"/>
    <w:rsid w:val="00396252"/>
    <w:rsid w:val="00397D26"/>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A2007"/>
    <w:rsid w:val="004A6045"/>
    <w:rsid w:val="004B15B8"/>
    <w:rsid w:val="004B566C"/>
    <w:rsid w:val="004B7B48"/>
    <w:rsid w:val="004D4AB1"/>
    <w:rsid w:val="004F15B4"/>
    <w:rsid w:val="004F218A"/>
    <w:rsid w:val="0050334E"/>
    <w:rsid w:val="00505387"/>
    <w:rsid w:val="00512DF7"/>
    <w:rsid w:val="005141E7"/>
    <w:rsid w:val="00517E63"/>
    <w:rsid w:val="00526B0D"/>
    <w:rsid w:val="00544D92"/>
    <w:rsid w:val="0055346F"/>
    <w:rsid w:val="005579FF"/>
    <w:rsid w:val="005776DD"/>
    <w:rsid w:val="00582117"/>
    <w:rsid w:val="0058478F"/>
    <w:rsid w:val="00593315"/>
    <w:rsid w:val="005A170D"/>
    <w:rsid w:val="005A6C96"/>
    <w:rsid w:val="005C44E8"/>
    <w:rsid w:val="005D0418"/>
    <w:rsid w:val="005E1D58"/>
    <w:rsid w:val="005F615D"/>
    <w:rsid w:val="0060468B"/>
    <w:rsid w:val="00610E37"/>
    <w:rsid w:val="006207ED"/>
    <w:rsid w:val="00626BC9"/>
    <w:rsid w:val="006458DF"/>
    <w:rsid w:val="00650D52"/>
    <w:rsid w:val="006615B2"/>
    <w:rsid w:val="00662313"/>
    <w:rsid w:val="00666AD7"/>
    <w:rsid w:val="00673911"/>
    <w:rsid w:val="006870C9"/>
    <w:rsid w:val="006A0D4A"/>
    <w:rsid w:val="006A3ADF"/>
    <w:rsid w:val="006A7BCB"/>
    <w:rsid w:val="006B4C1E"/>
    <w:rsid w:val="006C090F"/>
    <w:rsid w:val="006C4E32"/>
    <w:rsid w:val="006C56D8"/>
    <w:rsid w:val="006D07AE"/>
    <w:rsid w:val="006D1C93"/>
    <w:rsid w:val="006D6993"/>
    <w:rsid w:val="006E3F11"/>
    <w:rsid w:val="006E526C"/>
    <w:rsid w:val="00701410"/>
    <w:rsid w:val="00706789"/>
    <w:rsid w:val="007113A1"/>
    <w:rsid w:val="00721CF6"/>
    <w:rsid w:val="00723E46"/>
    <w:rsid w:val="007256C1"/>
    <w:rsid w:val="00733826"/>
    <w:rsid w:val="00745E2F"/>
    <w:rsid w:val="00766CFB"/>
    <w:rsid w:val="00776E28"/>
    <w:rsid w:val="007816FF"/>
    <w:rsid w:val="00783B44"/>
    <w:rsid w:val="00785028"/>
    <w:rsid w:val="007A3A5A"/>
    <w:rsid w:val="007A4370"/>
    <w:rsid w:val="007E1D15"/>
    <w:rsid w:val="007E1DEA"/>
    <w:rsid w:val="007E2202"/>
    <w:rsid w:val="008145EA"/>
    <w:rsid w:val="00815869"/>
    <w:rsid w:val="00816B81"/>
    <w:rsid w:val="00823B90"/>
    <w:rsid w:val="0083266E"/>
    <w:rsid w:val="00841200"/>
    <w:rsid w:val="008546E5"/>
    <w:rsid w:val="00865EA8"/>
    <w:rsid w:val="008701C9"/>
    <w:rsid w:val="00871653"/>
    <w:rsid w:val="00880684"/>
    <w:rsid w:val="00881D74"/>
    <w:rsid w:val="00881E7B"/>
    <w:rsid w:val="008836AC"/>
    <w:rsid w:val="00887422"/>
    <w:rsid w:val="0089166C"/>
    <w:rsid w:val="00893204"/>
    <w:rsid w:val="008960DE"/>
    <w:rsid w:val="008977BB"/>
    <w:rsid w:val="008A0F4B"/>
    <w:rsid w:val="008A36DF"/>
    <w:rsid w:val="008A5F03"/>
    <w:rsid w:val="008B67C3"/>
    <w:rsid w:val="008C0E05"/>
    <w:rsid w:val="008C1698"/>
    <w:rsid w:val="008C1A3D"/>
    <w:rsid w:val="008D01C3"/>
    <w:rsid w:val="008D1E13"/>
    <w:rsid w:val="008D6549"/>
    <w:rsid w:val="008D70D2"/>
    <w:rsid w:val="00900AE8"/>
    <w:rsid w:val="00900DAD"/>
    <w:rsid w:val="0091408E"/>
    <w:rsid w:val="00915B76"/>
    <w:rsid w:val="00933359"/>
    <w:rsid w:val="009378CA"/>
    <w:rsid w:val="0095025E"/>
    <w:rsid w:val="00955C4C"/>
    <w:rsid w:val="00995338"/>
    <w:rsid w:val="00996777"/>
    <w:rsid w:val="009C0BC7"/>
    <w:rsid w:val="009C6592"/>
    <w:rsid w:val="009E209B"/>
    <w:rsid w:val="009F0747"/>
    <w:rsid w:val="00A02A93"/>
    <w:rsid w:val="00A03514"/>
    <w:rsid w:val="00A17079"/>
    <w:rsid w:val="00A33860"/>
    <w:rsid w:val="00A448C3"/>
    <w:rsid w:val="00A458D4"/>
    <w:rsid w:val="00A46FB7"/>
    <w:rsid w:val="00A53118"/>
    <w:rsid w:val="00A86AB5"/>
    <w:rsid w:val="00A97226"/>
    <w:rsid w:val="00AA0E64"/>
    <w:rsid w:val="00AA142F"/>
    <w:rsid w:val="00AA53DB"/>
    <w:rsid w:val="00AB239A"/>
    <w:rsid w:val="00AC39FB"/>
    <w:rsid w:val="00AD51D1"/>
    <w:rsid w:val="00AD53C7"/>
    <w:rsid w:val="00AD5B92"/>
    <w:rsid w:val="00AD7ADC"/>
    <w:rsid w:val="00AE08EB"/>
    <w:rsid w:val="00AF3414"/>
    <w:rsid w:val="00B00BBE"/>
    <w:rsid w:val="00B10710"/>
    <w:rsid w:val="00B208FA"/>
    <w:rsid w:val="00B25993"/>
    <w:rsid w:val="00B25C12"/>
    <w:rsid w:val="00B2766F"/>
    <w:rsid w:val="00B31ABC"/>
    <w:rsid w:val="00B445ED"/>
    <w:rsid w:val="00B6300F"/>
    <w:rsid w:val="00B70389"/>
    <w:rsid w:val="00B84623"/>
    <w:rsid w:val="00BA51EF"/>
    <w:rsid w:val="00BB66D5"/>
    <w:rsid w:val="00BC077C"/>
    <w:rsid w:val="00BC7E6E"/>
    <w:rsid w:val="00BE1D1F"/>
    <w:rsid w:val="00BE256D"/>
    <w:rsid w:val="00BE3060"/>
    <w:rsid w:val="00BE5E66"/>
    <w:rsid w:val="00BE6BBA"/>
    <w:rsid w:val="00C00281"/>
    <w:rsid w:val="00C04AC6"/>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7201"/>
    <w:rsid w:val="00CD7EAD"/>
    <w:rsid w:val="00CF5E71"/>
    <w:rsid w:val="00CF7FAC"/>
    <w:rsid w:val="00D05043"/>
    <w:rsid w:val="00D160C1"/>
    <w:rsid w:val="00D17062"/>
    <w:rsid w:val="00D175C1"/>
    <w:rsid w:val="00D17794"/>
    <w:rsid w:val="00D22398"/>
    <w:rsid w:val="00D35E6C"/>
    <w:rsid w:val="00D36C92"/>
    <w:rsid w:val="00D436CF"/>
    <w:rsid w:val="00D45B2F"/>
    <w:rsid w:val="00D46E88"/>
    <w:rsid w:val="00D60BD6"/>
    <w:rsid w:val="00D613A9"/>
    <w:rsid w:val="00D65FE5"/>
    <w:rsid w:val="00D70D86"/>
    <w:rsid w:val="00D74CE9"/>
    <w:rsid w:val="00D76BA4"/>
    <w:rsid w:val="00D8021D"/>
    <w:rsid w:val="00D8170C"/>
    <w:rsid w:val="00D82D10"/>
    <w:rsid w:val="00D86784"/>
    <w:rsid w:val="00D920E6"/>
    <w:rsid w:val="00D9380F"/>
    <w:rsid w:val="00DA004C"/>
    <w:rsid w:val="00DE2A08"/>
    <w:rsid w:val="00DE2B4D"/>
    <w:rsid w:val="00E00E44"/>
    <w:rsid w:val="00E049A8"/>
    <w:rsid w:val="00E12ECB"/>
    <w:rsid w:val="00E1451F"/>
    <w:rsid w:val="00E15A72"/>
    <w:rsid w:val="00E15E28"/>
    <w:rsid w:val="00E16577"/>
    <w:rsid w:val="00E36051"/>
    <w:rsid w:val="00E460E2"/>
    <w:rsid w:val="00E544FA"/>
    <w:rsid w:val="00E55E83"/>
    <w:rsid w:val="00E5792E"/>
    <w:rsid w:val="00E6077C"/>
    <w:rsid w:val="00E6618E"/>
    <w:rsid w:val="00E77436"/>
    <w:rsid w:val="00E822CA"/>
    <w:rsid w:val="00E82C8E"/>
    <w:rsid w:val="00E87CFA"/>
    <w:rsid w:val="00E93D77"/>
    <w:rsid w:val="00E9493B"/>
    <w:rsid w:val="00E95264"/>
    <w:rsid w:val="00EA2172"/>
    <w:rsid w:val="00EA2DC1"/>
    <w:rsid w:val="00EA5C1D"/>
    <w:rsid w:val="00EC5571"/>
    <w:rsid w:val="00ED0E8F"/>
    <w:rsid w:val="00EE1504"/>
    <w:rsid w:val="00EE349F"/>
    <w:rsid w:val="00EE3B5B"/>
    <w:rsid w:val="00EE4CC9"/>
    <w:rsid w:val="00EF4800"/>
    <w:rsid w:val="00EF674A"/>
    <w:rsid w:val="00F00A3D"/>
    <w:rsid w:val="00F17CA4"/>
    <w:rsid w:val="00F24DDD"/>
    <w:rsid w:val="00F2770B"/>
    <w:rsid w:val="00F31F3B"/>
    <w:rsid w:val="00F549A3"/>
    <w:rsid w:val="00F55CBF"/>
    <w:rsid w:val="00F56D9A"/>
    <w:rsid w:val="00F63704"/>
    <w:rsid w:val="00F72B10"/>
    <w:rsid w:val="00F77359"/>
    <w:rsid w:val="00F86A73"/>
    <w:rsid w:val="00F86BB8"/>
    <w:rsid w:val="00FA58DA"/>
    <w:rsid w:val="00FC345B"/>
    <w:rsid w:val="00FD4E37"/>
    <w:rsid w:val="00FE565D"/>
    <w:rsid w:val="09C73730"/>
    <w:rsid w:val="0FE5719E"/>
    <w:rsid w:val="1A762260"/>
    <w:rsid w:val="1B6F6E20"/>
    <w:rsid w:val="1FF867F6"/>
    <w:rsid w:val="210511D8"/>
    <w:rsid w:val="26E772F5"/>
    <w:rsid w:val="2A687A67"/>
    <w:rsid w:val="2C8C6E23"/>
    <w:rsid w:val="353748EB"/>
    <w:rsid w:val="38FC0CD5"/>
    <w:rsid w:val="39FF0D34"/>
    <w:rsid w:val="3C670229"/>
    <w:rsid w:val="3E4C2F83"/>
    <w:rsid w:val="401639C7"/>
    <w:rsid w:val="42292944"/>
    <w:rsid w:val="43E95098"/>
    <w:rsid w:val="44F84A7B"/>
    <w:rsid w:val="4CA97B54"/>
    <w:rsid w:val="4DF868AD"/>
    <w:rsid w:val="4EB4237F"/>
    <w:rsid w:val="548428AC"/>
    <w:rsid w:val="556C3AAC"/>
    <w:rsid w:val="5760676C"/>
    <w:rsid w:val="5A02714A"/>
    <w:rsid w:val="5CCF112E"/>
    <w:rsid w:val="5F0D0C8A"/>
    <w:rsid w:val="5F584859"/>
    <w:rsid w:val="601B184D"/>
    <w:rsid w:val="60C1315F"/>
    <w:rsid w:val="61EB2991"/>
    <w:rsid w:val="63A8690E"/>
    <w:rsid w:val="642833E6"/>
    <w:rsid w:val="69285B6E"/>
    <w:rsid w:val="6A547D01"/>
    <w:rsid w:val="6DCD4AB5"/>
    <w:rsid w:val="6F8C7459"/>
    <w:rsid w:val="73196236"/>
    <w:rsid w:val="758C4019"/>
    <w:rsid w:val="765169D9"/>
    <w:rsid w:val="7AE13EDF"/>
    <w:rsid w:val="7D850B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14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49"/>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表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页脚 字符"/>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eastAsia="Times New Roman"/>
      <w:lang w:val="en-GB" w:eastAsia="en-GB"/>
    </w:rPr>
  </w:style>
  <w:style w:type="character" w:customStyle="1" w:styleId="147">
    <w:name w:val="标题 6 字符"/>
    <w:basedOn w:val="53"/>
    <w:link w:val="7"/>
    <w:qFormat/>
    <w:uiPriority w:val="0"/>
    <w:rPr>
      <w:rFonts w:ascii="Arial" w:hAnsi="Arial" w:eastAsia="Times New Roman"/>
      <w:lang w:val="en-GB" w:eastAsia="en-GB"/>
    </w:rPr>
  </w:style>
  <w:style w:type="character" w:customStyle="1" w:styleId="148">
    <w:name w:val="标题 1 字符"/>
    <w:basedOn w:val="53"/>
    <w:link w:val="2"/>
    <w:qFormat/>
    <w:uiPriority w:val="0"/>
    <w:rPr>
      <w:rFonts w:ascii="Arial" w:hAnsi="Arial" w:eastAsia="Times New Roman"/>
      <w:sz w:val="36"/>
      <w:lang w:val="en-GB" w:eastAsia="en-GB"/>
    </w:rPr>
  </w:style>
  <w:style w:type="character" w:customStyle="1" w:styleId="149">
    <w:name w:val="标题 2 字符"/>
    <w:basedOn w:val="53"/>
    <w:link w:val="3"/>
    <w:qFormat/>
    <w:uiPriority w:val="0"/>
    <w:rPr>
      <w:rFonts w:ascii="Arial" w:hAnsi="Arial" w:eastAsia="Times New Roman"/>
      <w:sz w:val="32"/>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5</Pages>
  <Words>522</Words>
  <Characters>2976</Characters>
  <Lines>24</Lines>
  <Paragraphs>6</Paragraphs>
  <TotalTime>0</TotalTime>
  <ScaleCrop>false</ScaleCrop>
  <LinksUpToDate>false</LinksUpToDate>
  <CharactersWithSpaces>3492</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2024-08-27T08:34:00Z</dcterms:created>
  <dc:creator>Joern Krause</dc:creator>
  <cp:lastModifiedBy>China Unicom</cp:lastModifiedBy>
  <dcterms:modified xsi:type="dcterms:W3CDTF">2025-03-03T08:06:00Z</dcterms:modified>
  <dc:title>Status Report to TSG</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2052-11.8.2.12265</vt:lpwstr>
  </property>
  <property fmtid="{D5CDD505-2E9C-101B-9397-08002B2CF9AE}" pid="11" name="ICV">
    <vt:lpwstr>AB99E2DDCB604FAABCABDEC4880E4EA3</vt:lpwstr>
  </property>
</Properties>
</file>